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72" w:rsidRDefault="00CF2872">
      <w:pPr>
        <w:widowControl w:val="0"/>
        <w:autoSpaceDE w:val="0"/>
        <w:jc w:val="both"/>
        <w:outlineLvl w:val="0"/>
      </w:pPr>
    </w:p>
    <w:p w:rsidR="00CF2872" w:rsidRDefault="00546780">
      <w:pPr>
        <w:widowControl w:val="0"/>
        <w:autoSpaceDE w:val="0"/>
        <w:jc w:val="both"/>
      </w:pPr>
      <w:r>
        <w:t>24 июля 2007 года N 209-ФЗ</w:t>
      </w:r>
      <w:r>
        <w:br/>
      </w:r>
    </w:p>
    <w:p w:rsidR="00CF2872" w:rsidRDefault="00CF2872">
      <w:pPr>
        <w:widowControl w:val="0"/>
        <w:pBdr>
          <w:bottom w:val="single" w:sz="6" w:space="0" w:color="000000"/>
        </w:pBdr>
        <w:autoSpaceDE w:val="0"/>
        <w:rPr>
          <w:sz w:val="5"/>
          <w:szCs w:val="5"/>
        </w:rPr>
      </w:pPr>
    </w:p>
    <w:p w:rsidR="00CF2872" w:rsidRDefault="00CF2872">
      <w:pPr>
        <w:widowControl w:val="0"/>
        <w:autoSpaceDE w:val="0"/>
        <w:jc w:val="both"/>
        <w:rPr>
          <w:sz w:val="5"/>
          <w:szCs w:val="5"/>
        </w:rPr>
      </w:pPr>
    </w:p>
    <w:p w:rsidR="00CF2872" w:rsidRDefault="00546780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CF2872" w:rsidRDefault="00CF2872">
      <w:pPr>
        <w:widowControl w:val="0"/>
        <w:autoSpaceDE w:val="0"/>
        <w:jc w:val="center"/>
        <w:rPr>
          <w:b/>
          <w:bCs/>
        </w:rPr>
      </w:pPr>
    </w:p>
    <w:p w:rsidR="00CF2872" w:rsidRDefault="00546780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CF2872" w:rsidRDefault="00CF2872">
      <w:pPr>
        <w:widowControl w:val="0"/>
        <w:autoSpaceDE w:val="0"/>
        <w:jc w:val="center"/>
        <w:rPr>
          <w:b/>
          <w:bCs/>
        </w:rPr>
      </w:pPr>
    </w:p>
    <w:p w:rsidR="00CF2872" w:rsidRDefault="00546780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О РАЗВИТИИ МАЛОГО И СРЕДНЕГО ПРЕДПРИНИМАТЕЛЬСТВА</w:t>
      </w:r>
    </w:p>
    <w:p w:rsidR="00CF2872" w:rsidRDefault="00546780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В РОССИЙСКОЙ ФЕДЕРАЦИИ</w:t>
      </w:r>
    </w:p>
    <w:p w:rsidR="00CF2872" w:rsidRDefault="00CF2872">
      <w:pPr>
        <w:widowControl w:val="0"/>
        <w:autoSpaceDE w:val="0"/>
        <w:ind w:firstLine="540"/>
        <w:jc w:val="both"/>
        <w:rPr>
          <w:b/>
          <w:bCs/>
        </w:rPr>
      </w:pPr>
    </w:p>
    <w:p w:rsidR="00CF2872" w:rsidRDefault="00546780">
      <w:pPr>
        <w:widowControl w:val="0"/>
        <w:autoSpaceDE w:val="0"/>
        <w:jc w:val="right"/>
      </w:pPr>
      <w:r>
        <w:t>Принят</w:t>
      </w:r>
    </w:p>
    <w:p w:rsidR="00CF2872" w:rsidRDefault="00546780">
      <w:pPr>
        <w:widowControl w:val="0"/>
        <w:autoSpaceDE w:val="0"/>
        <w:jc w:val="right"/>
      </w:pPr>
      <w:r>
        <w:t>Государственной Думой</w:t>
      </w:r>
    </w:p>
    <w:p w:rsidR="00CF2872" w:rsidRDefault="00546780">
      <w:pPr>
        <w:widowControl w:val="0"/>
        <w:autoSpaceDE w:val="0"/>
        <w:jc w:val="right"/>
      </w:pPr>
      <w:r>
        <w:t>6 июля 2007 года</w:t>
      </w:r>
    </w:p>
    <w:p w:rsidR="00CF2872" w:rsidRDefault="00CF2872">
      <w:pPr>
        <w:widowControl w:val="0"/>
        <w:autoSpaceDE w:val="0"/>
        <w:jc w:val="right"/>
      </w:pPr>
    </w:p>
    <w:p w:rsidR="00CF2872" w:rsidRDefault="00546780">
      <w:pPr>
        <w:widowControl w:val="0"/>
        <w:autoSpaceDE w:val="0"/>
        <w:jc w:val="right"/>
      </w:pPr>
      <w:r>
        <w:t>Одобрен</w:t>
      </w:r>
    </w:p>
    <w:p w:rsidR="00CF2872" w:rsidRDefault="00546780">
      <w:pPr>
        <w:widowControl w:val="0"/>
        <w:autoSpaceDE w:val="0"/>
        <w:jc w:val="right"/>
      </w:pPr>
      <w:r>
        <w:t>Советом Федерации</w:t>
      </w:r>
    </w:p>
    <w:p w:rsidR="00CF2872" w:rsidRDefault="00546780">
      <w:pPr>
        <w:widowControl w:val="0"/>
        <w:autoSpaceDE w:val="0"/>
        <w:jc w:val="right"/>
      </w:pPr>
      <w:r>
        <w:t>11 июля 2007 года</w:t>
      </w:r>
    </w:p>
    <w:p w:rsidR="00CF2872" w:rsidRDefault="00CF2872">
      <w:pPr>
        <w:widowControl w:val="0"/>
        <w:autoSpaceDE w:val="0"/>
        <w:jc w:val="center"/>
      </w:pPr>
    </w:p>
    <w:p w:rsidR="00CF2872" w:rsidRDefault="00546780">
      <w:pPr>
        <w:widowControl w:val="0"/>
        <w:autoSpaceDE w:val="0"/>
        <w:jc w:val="center"/>
      </w:pPr>
      <w:r>
        <w:t xml:space="preserve">(в ред. Федеральных законов от 18.10.2007 </w:t>
      </w:r>
      <w:hyperlink r:id="rId4">
        <w:r>
          <w:rPr>
            <w:rStyle w:val="InternetLink"/>
            <w:color w:val="0000FF"/>
          </w:rPr>
          <w:t>N 230-ФЗ</w:t>
        </w:r>
      </w:hyperlink>
      <w:r>
        <w:t>,</w:t>
      </w:r>
    </w:p>
    <w:p w:rsidR="00CF2872" w:rsidRDefault="00546780">
      <w:pPr>
        <w:widowControl w:val="0"/>
        <w:autoSpaceDE w:val="0"/>
        <w:jc w:val="center"/>
      </w:pPr>
      <w:r>
        <w:t xml:space="preserve">от 22.07.2008 </w:t>
      </w:r>
      <w:hyperlink r:id="rId5">
        <w:r>
          <w:rPr>
            <w:rStyle w:val="InternetLink"/>
            <w:color w:val="0000FF"/>
          </w:rPr>
          <w:t>N 159-ФЗ</w:t>
        </w:r>
      </w:hyperlink>
      <w:r>
        <w:t xml:space="preserve">, от 23.07.2008 </w:t>
      </w:r>
      <w:hyperlink r:id="rId6">
        <w:r>
          <w:rPr>
            <w:rStyle w:val="InternetLink"/>
            <w:color w:val="0000FF"/>
          </w:rPr>
          <w:t>N 160-ФЗ</w:t>
        </w:r>
      </w:hyperlink>
      <w:r>
        <w:t>,</w:t>
      </w:r>
    </w:p>
    <w:p w:rsidR="00CF2872" w:rsidRDefault="00546780">
      <w:pPr>
        <w:widowControl w:val="0"/>
        <w:autoSpaceDE w:val="0"/>
        <w:jc w:val="center"/>
      </w:pPr>
      <w:r>
        <w:t xml:space="preserve">от 02.08.2009 </w:t>
      </w:r>
      <w:hyperlink r:id="rId7">
        <w:r>
          <w:rPr>
            <w:rStyle w:val="InternetLink"/>
            <w:color w:val="0000FF"/>
          </w:rPr>
          <w:t>N 217-ФЗ</w:t>
        </w:r>
      </w:hyperlink>
      <w:r>
        <w:t xml:space="preserve">, от 27.12.2009 </w:t>
      </w:r>
      <w:hyperlink r:id="rId8">
        <w:r>
          <w:rPr>
            <w:rStyle w:val="InternetLink"/>
            <w:color w:val="0000FF"/>
          </w:rPr>
          <w:t>N 365-ФЗ</w:t>
        </w:r>
      </w:hyperlink>
      <w:r>
        <w:t>,</w:t>
      </w:r>
    </w:p>
    <w:p w:rsidR="00CF2872" w:rsidRDefault="00546780">
      <w:pPr>
        <w:widowControl w:val="0"/>
        <w:autoSpaceDE w:val="0"/>
        <w:jc w:val="center"/>
      </w:pPr>
      <w:r>
        <w:t xml:space="preserve">от 05.07.2010 </w:t>
      </w:r>
      <w:hyperlink r:id="rId9">
        <w:r>
          <w:rPr>
            <w:rStyle w:val="InternetLink"/>
            <w:color w:val="0000FF"/>
          </w:rPr>
          <w:t>N 153-ФЗ</w:t>
        </w:r>
      </w:hyperlink>
      <w:r>
        <w:t xml:space="preserve">, от 01.07.2011 </w:t>
      </w:r>
      <w:hyperlink r:id="rId10">
        <w:r>
          <w:rPr>
            <w:rStyle w:val="InternetLink"/>
            <w:color w:val="0000FF"/>
          </w:rPr>
          <w:t>N 169-ФЗ</w:t>
        </w:r>
      </w:hyperlink>
      <w:r>
        <w:t>,</w:t>
      </w:r>
    </w:p>
    <w:p w:rsidR="00CF2872" w:rsidRDefault="00546780">
      <w:pPr>
        <w:widowControl w:val="0"/>
        <w:autoSpaceDE w:val="0"/>
        <w:jc w:val="center"/>
      </w:pPr>
      <w:r>
        <w:t xml:space="preserve">от 06.12.2011 </w:t>
      </w:r>
      <w:hyperlink r:id="rId11">
        <w:r>
          <w:rPr>
            <w:rStyle w:val="InternetLink"/>
            <w:color w:val="0000FF"/>
          </w:rPr>
          <w:t>N 401-ФЗ</w:t>
        </w:r>
      </w:hyperlink>
      <w:r>
        <w:t xml:space="preserve">, от 02.07.2013 </w:t>
      </w:r>
      <w:hyperlink r:id="rId12">
        <w:r>
          <w:rPr>
            <w:rStyle w:val="InternetLink"/>
            <w:color w:val="0000FF"/>
          </w:rPr>
          <w:t>N 144-ФЗ</w:t>
        </w:r>
      </w:hyperlink>
      <w:r>
        <w:t>,</w:t>
      </w:r>
    </w:p>
    <w:p w:rsidR="00CF2872" w:rsidRDefault="00546780">
      <w:pPr>
        <w:widowControl w:val="0"/>
        <w:autoSpaceDE w:val="0"/>
        <w:jc w:val="center"/>
      </w:pPr>
      <w:r>
        <w:t xml:space="preserve">от 02.07.2013 </w:t>
      </w:r>
      <w:hyperlink r:id="rId13">
        <w:r>
          <w:rPr>
            <w:rStyle w:val="InternetLink"/>
            <w:color w:val="0000FF"/>
          </w:rPr>
          <w:t>N 185-ФЗ</w:t>
        </w:r>
      </w:hyperlink>
      <w:r>
        <w:t xml:space="preserve">, от 23.07.2013 </w:t>
      </w:r>
      <w:hyperlink r:id="rId14">
        <w:r>
          <w:rPr>
            <w:rStyle w:val="InternetLink"/>
            <w:color w:val="0000FF"/>
          </w:rPr>
          <w:t>N 238-ФЗ</w:t>
        </w:r>
      </w:hyperlink>
      <w:r>
        <w:t>,</w:t>
      </w:r>
    </w:p>
    <w:p w:rsidR="00CF2872" w:rsidRDefault="00546780">
      <w:pPr>
        <w:widowControl w:val="0"/>
        <w:autoSpaceDE w:val="0"/>
        <w:jc w:val="center"/>
      </w:pPr>
      <w:r>
        <w:t xml:space="preserve">от 28.12.2013 </w:t>
      </w:r>
      <w:hyperlink r:id="rId15">
        <w:r>
          <w:rPr>
            <w:rStyle w:val="InternetLink"/>
            <w:color w:val="0000FF"/>
          </w:rPr>
          <w:t>N 396-ФЗ</w:t>
        </w:r>
      </w:hyperlink>
      <w:r>
        <w:t>)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0" w:name="Par27"/>
      <w:bookmarkEnd w:id="0"/>
      <w:r>
        <w:t>Статья 1. Предмет регулирования настоящего Федерального закона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Настоящий Федеральный закон регулир</w:t>
      </w:r>
      <w:r>
        <w:t>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</w:t>
      </w:r>
      <w:r>
        <w:t>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1" w:name="Par31"/>
      <w:bookmarkEnd w:id="1"/>
      <w:r>
        <w:t>Статья 2. Нормативное правовое регулирование развития мало</w:t>
      </w:r>
      <w:r>
        <w:t>го и среднего предпринимательства в Российской Федерации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16">
        <w:r>
          <w:rPr>
            <w:rStyle w:val="InternetLink"/>
            <w:color w:val="0000FF"/>
          </w:rPr>
          <w:t>Конституции</w:t>
        </w:r>
      </w:hyperlink>
      <w:r>
        <w:t xml:space="preserve">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</w:t>
      </w:r>
      <w:r>
        <w:t>тивными правовыми актами субъектов Российской Федерации, нормативными правовыми актами органов местного самоуправления.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2" w:name="Par35"/>
      <w:bookmarkEnd w:id="2"/>
      <w:r>
        <w:t>Статья 3. Основные понятия, используемые в настоящем Федеральном законе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Для целей настоящего Федерального закона используются следующи</w:t>
      </w:r>
      <w:r>
        <w:t>е основные понятия: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1) субъекты малого и среднего предпринимательства - хозяйствующие субъекты </w:t>
      </w:r>
      <w:r>
        <w:lastRenderedPageBreak/>
        <w:t>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</w:t>
      </w:r>
      <w:r>
        <w:t xml:space="preserve"> том числе к микропредприятиям, и средним предприятиям;</w:t>
      </w:r>
    </w:p>
    <w:p w:rsidR="00CF2872" w:rsidRDefault="00546780">
      <w:pPr>
        <w:widowControl w:val="0"/>
        <w:autoSpaceDE w:val="0"/>
        <w:ind w:firstLine="540"/>
        <w:jc w:val="both"/>
      </w:pPr>
      <w:r>
        <w:t>2) федеральные программы развития субъектов малого и среднего предпринимательства - нормативные правовые акты Правительства Российской Федерации, в которых определяются перечни мероприятий, направленн</w:t>
      </w:r>
      <w:r>
        <w:t>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Российской Федерации, с указанием объема и источни</w:t>
      </w:r>
      <w:r>
        <w:t>ков их финансирования, результативности деятельности федеральных органов исполнительной власти, ответственных за реализацию указанных мероприятий;</w:t>
      </w:r>
    </w:p>
    <w:p w:rsidR="00CF2872" w:rsidRDefault="00546780">
      <w:pPr>
        <w:widowControl w:val="0"/>
        <w:autoSpaceDE w:val="0"/>
        <w:ind w:firstLine="540"/>
        <w:jc w:val="both"/>
      </w:pPr>
      <w:r>
        <w:t>3) региональные программы развития субъектов малого и среднего предпринимательства - нормативные правовые акт</w:t>
      </w:r>
      <w:r>
        <w:t>ы органов государственной власти субъектов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</w:t>
      </w:r>
      <w:r>
        <w:t xml:space="preserve"> субъектов малого и среднего предпринимательства, и осуществляемых в субъектах Российской Федерации, с указанием объема и источников их финансирования, результативности деятельности органов государственной власти субъектов Российской Федерации, ответственн</w:t>
      </w:r>
      <w:r>
        <w:t>ых за реализацию указанных мероприятий;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4) муниципальные 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</w:t>
      </w:r>
      <w:r>
        <w:t>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</w:t>
      </w:r>
      <w:r>
        <w:t>сти деятельности органов местного самоуправления, ответственных за реализацию указанных мероприятий;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 </w:t>
      </w:r>
      <w:r>
        <w:t>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</w:t>
      </w:r>
      <w:r>
        <w:t xml:space="preserve">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3" w:name="Par44"/>
      <w:bookmarkEnd w:id="3"/>
      <w:r>
        <w:t>Статья 4. Кате</w:t>
      </w:r>
      <w:r>
        <w:t>гории субъектов малого и среднего предпринимательства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1.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17">
        <w:r>
          <w:rPr>
            <w:rStyle w:val="InternetLink"/>
            <w:color w:val="0000FF"/>
          </w:rPr>
          <w:t>коммерческие организации</w:t>
        </w:r>
      </w:hyperlink>
      <w: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</w:t>
      </w:r>
      <w:r>
        <w:t>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CF2872" w:rsidRDefault="00546780">
      <w:pPr>
        <w:widowControl w:val="0"/>
        <w:autoSpaceDE w:val="0"/>
        <w:ind w:firstLine="540"/>
        <w:jc w:val="both"/>
      </w:pPr>
      <w: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</w:t>
      </w:r>
      <w:r>
        <w:t xml:space="preserve">складочном) капитале (паевом фонде) указанных юридических лиц не </w:t>
      </w:r>
      <w:r>
        <w:lastRenderedPageBreak/>
        <w:t xml:space="preserve">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</w:t>
      </w:r>
      <w:r>
        <w:t>юридическим лицам, не являющимся субъектами малого и среднего предпринимательства, не должна превышать двадцать пять процентов. Последнее ограничение не распространяется на хозяйственные общества, хозяйственные партнерства, деятельность которых заключается</w:t>
      </w:r>
      <w:r>
        <w:t xml:space="preserve">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</w:t>
      </w:r>
      <w:r>
        <w:t>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</w:t>
      </w:r>
      <w:r>
        <w:t>тономными учреждениями образовательным организациям высшего образования, а также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</w:t>
      </w:r>
      <w:r>
        <w:t xml:space="preserve">оставляющих государственную поддержку инновационной деятельности в формах, установленных Федеральным </w:t>
      </w:r>
      <w:hyperlink r:id="rId18">
        <w:r>
          <w:rPr>
            <w:rStyle w:val="InternetLink"/>
            <w:color w:val="0000FF"/>
          </w:rPr>
          <w:t>законом</w:t>
        </w:r>
      </w:hyperlink>
      <w:r>
        <w:t xml:space="preserve"> от 23 августа 1996 года N 127-ФЗ "О н</w:t>
      </w:r>
      <w:r>
        <w:t>ауке и государственной научно-технической политике". Юридические лица включаются в указанный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CF2872" w:rsidRDefault="00546780">
      <w:pPr>
        <w:widowControl w:val="0"/>
        <w:autoSpaceDE w:val="0"/>
        <w:ind w:firstLine="540"/>
        <w:jc w:val="both"/>
      </w:pPr>
      <w:r>
        <w:t>а) юридические лица являются открыты</w:t>
      </w:r>
      <w:r>
        <w:t>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</w:t>
      </w:r>
      <w:r>
        <w:t xml:space="preserve">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</w:t>
      </w:r>
      <w:r>
        <w:t>льного органа, а также возможность определять избрание более половины состава совета директоров (наблюдательного совета);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б) юридические лица являются государственными корпорациями, учрежденными в соответствии с Федеральным </w:t>
      </w:r>
      <w:hyperlink r:id="rId19">
        <w:r>
          <w:rPr>
            <w:rStyle w:val="InternetLink"/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организациях";</w:t>
      </w:r>
    </w:p>
    <w:p w:rsidR="00CF2872" w:rsidRDefault="00546780">
      <w:pPr>
        <w:widowControl w:val="0"/>
        <w:autoSpaceDE w:val="0"/>
        <w:jc w:val="both"/>
      </w:pPr>
      <w:r>
        <w:t xml:space="preserve">(п. 1 в ред. Федерального </w:t>
      </w:r>
      <w:hyperlink r:id="rId20">
        <w:r>
          <w:rPr>
            <w:rStyle w:val="InternetLink"/>
            <w:color w:val="0000FF"/>
          </w:rPr>
          <w:t>закона</w:t>
        </w:r>
      </w:hyperlink>
      <w:r>
        <w:t xml:space="preserve"> от 23.07.2013 N 238-ФЗ)</w:t>
      </w:r>
    </w:p>
    <w:p w:rsidR="00CF2872" w:rsidRDefault="00546780">
      <w:pPr>
        <w:widowControl w:val="0"/>
        <w:autoSpaceDE w:val="0"/>
        <w:ind w:firstLine="540"/>
        <w:jc w:val="both"/>
      </w:pPr>
      <w:bookmarkStart w:id="4" w:name="Par51"/>
      <w:bookmarkEnd w:id="4"/>
      <w: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</w:t>
      </w:r>
      <w:r>
        <w:t>ектов малого и среднего предпринимательства:</w:t>
      </w:r>
    </w:p>
    <w:p w:rsidR="00CF2872" w:rsidRDefault="00546780">
      <w:pPr>
        <w:widowControl w:val="0"/>
        <w:autoSpaceDE w:val="0"/>
        <w:ind w:firstLine="540"/>
        <w:jc w:val="both"/>
      </w:pPr>
      <w:r>
        <w:t>а) от ста одного до двухсот пятидесяти человек включительно для средних предприятий;</w:t>
      </w:r>
    </w:p>
    <w:p w:rsidR="00CF2872" w:rsidRDefault="00546780">
      <w:pPr>
        <w:widowControl w:val="0"/>
        <w:autoSpaceDE w:val="0"/>
        <w:ind w:firstLine="540"/>
        <w:jc w:val="both"/>
      </w:pPr>
      <w:r>
        <w:t>б) до ста человек включительно для малых предприятий; среди малых предприятий выделяются микропредприятия - до пятнадцати чело</w:t>
      </w:r>
      <w:r>
        <w:t>век;</w:t>
      </w:r>
    </w:p>
    <w:p w:rsidR="00CF2872" w:rsidRDefault="00546780">
      <w:pPr>
        <w:widowControl w:val="0"/>
        <w:autoSpaceDE w:val="0"/>
        <w:ind w:firstLine="540"/>
        <w:jc w:val="both"/>
      </w:pPr>
      <w:bookmarkStart w:id="5" w:name="Par54"/>
      <w:bookmarkEnd w:id="5"/>
      <w: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21">
        <w:r>
          <w:rPr>
            <w:rStyle w:val="InternetLink"/>
            <w:color w:val="0000FF"/>
          </w:rPr>
          <w:t>предельные значения</w:t>
        </w:r>
      </w:hyperlink>
      <w:r>
        <w:t>, установленные Правительством Российской Федерации для каждой категории субъектов малого и среднего предпринимате</w:t>
      </w:r>
      <w:r>
        <w:t>льства.</w:t>
      </w:r>
    </w:p>
    <w:p w:rsidR="00CF2872" w:rsidRDefault="00546780">
      <w:pPr>
        <w:widowControl w:val="0"/>
        <w:autoSpaceDE w:val="0"/>
        <w:ind w:firstLine="540"/>
        <w:jc w:val="both"/>
      </w:pPr>
      <w:bookmarkStart w:id="6" w:name="Par55"/>
      <w:bookmarkEnd w:id="6"/>
      <w:r>
        <w:t xml:space="preserve">2. Предусмотренные </w:t>
      </w:r>
      <w:hyperlink w:anchor="Par54">
        <w:r>
          <w:rPr>
            <w:rStyle w:val="InternetLink"/>
            <w:color w:val="0000FF"/>
          </w:rPr>
          <w:t>пунктом 3 части 1</w:t>
        </w:r>
      </w:hyperlink>
      <w:r>
        <w:t xml:space="preserve"> настоящей статьи предельные значения выручки от реализации товаров (работ, услуг) и балансовой стоимости активов устанавливаются Правительством Российской Федерации один раз в пять лет </w:t>
      </w:r>
      <w:r>
        <w:t>с учетом данных сплошных статистических наблюдений за деятельностью субъектов малого и среднего предпринимательства.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3.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w:anchor="Par51">
        <w:r>
          <w:rPr>
            <w:rStyle w:val="InternetLink"/>
            <w:color w:val="0000FF"/>
          </w:rPr>
          <w:t>пунктами 2</w:t>
        </w:r>
      </w:hyperlink>
      <w:r>
        <w:t xml:space="preserve"> и </w:t>
      </w:r>
      <w:hyperlink w:anchor="Par54">
        <w:r>
          <w:rPr>
            <w:rStyle w:val="InternetLink"/>
            <w:color w:val="0000FF"/>
          </w:rPr>
          <w:t xml:space="preserve">3 части </w:t>
        </w:r>
        <w:r>
          <w:rPr>
            <w:rStyle w:val="InternetLink"/>
            <w:color w:val="0000FF"/>
          </w:rPr>
          <w:lastRenderedPageBreak/>
          <w:t>1</w:t>
        </w:r>
      </w:hyperlink>
      <w:r>
        <w:t xml:space="preserve"> настоящей статьи.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w:anchor="Par51">
        <w:r>
          <w:rPr>
            <w:rStyle w:val="InternetLink"/>
            <w:color w:val="0000FF"/>
          </w:rPr>
          <w:t>пунктах 2</w:t>
        </w:r>
      </w:hyperlink>
      <w:r>
        <w:t xml:space="preserve"> и </w:t>
      </w:r>
      <w:hyperlink w:anchor="Par54">
        <w:r>
          <w:rPr>
            <w:rStyle w:val="InternetLink"/>
            <w:color w:val="0000FF"/>
          </w:rPr>
          <w:t>3 части 1</w:t>
        </w:r>
      </w:hyperlink>
      <w:r>
        <w:t xml:space="preserve"> настоящей статьи, в течение двух календарных лет, следующих один за другим.</w:t>
      </w:r>
    </w:p>
    <w:p w:rsidR="00CF2872" w:rsidRDefault="00546780">
      <w:pPr>
        <w:widowControl w:val="0"/>
        <w:autoSpaceDE w:val="0"/>
        <w:ind w:firstLine="540"/>
        <w:jc w:val="both"/>
      </w:pPr>
      <w:r>
        <w:t>5. Вновь созданные организации или вновь зарегистрированные индивидуальные предприниматели и крестьянские (</w:t>
      </w:r>
      <w:r>
        <w:t>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</w:t>
      </w:r>
      <w:r>
        <w:t xml:space="preserve">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 </w:t>
      </w:r>
      <w:hyperlink w:anchor="Par51">
        <w:r>
          <w:rPr>
            <w:rStyle w:val="InternetLink"/>
            <w:color w:val="0000FF"/>
          </w:rPr>
          <w:t>пунктах 2</w:t>
        </w:r>
      </w:hyperlink>
      <w:r>
        <w:t xml:space="preserve"> и </w:t>
      </w:r>
      <w:hyperlink w:anchor="Par54">
        <w:r>
          <w:rPr>
            <w:rStyle w:val="InternetLink"/>
            <w:color w:val="0000FF"/>
          </w:rPr>
          <w:t>3 части 1</w:t>
        </w:r>
      </w:hyperlink>
      <w:r>
        <w:t xml:space="preserve"> настоящей статьи.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6. Средняя численность работников микропредприятия, </w:t>
      </w:r>
      <w:hyperlink r:id="rId22">
        <w:r>
          <w:rPr>
            <w:rStyle w:val="InternetLink"/>
            <w:color w:val="0000FF"/>
          </w:rPr>
          <w:t>малого предприятия</w:t>
        </w:r>
      </w:hyperlink>
      <w:r>
        <w:t xml:space="preserve"> или среднего предприяти</w:t>
      </w:r>
      <w:r>
        <w:t xml:space="preserve">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</w:t>
      </w:r>
      <w:r>
        <w:t>подразделений указанных микропредприятия, малого предприятия или среднего предприятия.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7. Выручка от реализации товаров (работ, услуг) за календарный год определяется в порядке, установленном Налоговым </w:t>
      </w:r>
      <w:hyperlink r:id="rId23">
        <w:r>
          <w:rPr>
            <w:rStyle w:val="InternetLink"/>
            <w:color w:val="0000FF"/>
          </w:rPr>
          <w:t>кодексом</w:t>
        </w:r>
      </w:hyperlink>
      <w:r>
        <w:t xml:space="preserve"> Российской Федерации.</w:t>
      </w:r>
    </w:p>
    <w:p w:rsidR="00CF2872" w:rsidRDefault="00546780">
      <w:pPr>
        <w:widowControl w:val="0"/>
        <w:autoSpaceDE w:val="0"/>
        <w:ind w:firstLine="540"/>
        <w:jc w:val="both"/>
      </w:pPr>
      <w:r>
        <w:t>8. Балансовая стоимость активов (остаточная стоимость основных средств и нематериальных активов) определяется в соответствии с законодательством Ро</w:t>
      </w:r>
      <w:r>
        <w:t>ссийской Федерации о бухгалтерском учете.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7" w:name="Par63"/>
      <w:bookmarkEnd w:id="7"/>
      <w:r>
        <w:t>Статья 5. Федеральные статистические наблюдения за деятельностью субъектов малого и среднего предпринимательства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1. Федеральные статистические наблюдения за деятельностью субъектов малого и среднего предпринимате</w:t>
      </w:r>
      <w:r>
        <w:t xml:space="preserve">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</w:t>
      </w:r>
      <w:r>
        <w:t>предпринимательства на основе представительной (репрезентативной) выборки.</w:t>
      </w:r>
    </w:p>
    <w:p w:rsidR="00CF2872" w:rsidRDefault="00546780">
      <w:pPr>
        <w:widowControl w:val="0"/>
        <w:autoSpaceDE w:val="0"/>
        <w:ind w:firstLine="540"/>
        <w:jc w:val="both"/>
      </w:pPr>
      <w:bookmarkStart w:id="8" w:name="Par66"/>
      <w:bookmarkEnd w:id="8"/>
      <w:r>
        <w:t>2. 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CF2872" w:rsidRDefault="00546780">
      <w:pPr>
        <w:widowControl w:val="0"/>
        <w:autoSpaceDE w:val="0"/>
        <w:ind w:firstLine="540"/>
        <w:jc w:val="both"/>
      </w:pPr>
      <w:r>
        <w:t>3. Выборочные статистические наблюдения провод</w:t>
      </w:r>
      <w:r>
        <w:t xml:space="preserve">ятся путем ежемесячных и (или) ежеквартальных обследований деятельности малых предприятий (за исключением микропредприятий) и средних предприятий. Выборочные статистические наблюдения проводятся путем ежегодных обследований деятельности микропредприятий. </w:t>
      </w:r>
      <w:hyperlink r:id="rId24">
        <w:r>
          <w:rPr>
            <w:rStyle w:val="InternetLink"/>
            <w:color w:val="0000FF"/>
          </w:rPr>
          <w:t>Порядок</w:t>
        </w:r>
      </w:hyperlink>
      <w:r>
        <w:t xml:space="preserve"> проведения выборочных статистических наблюдений определяется Правительством Российской Федерации.</w:t>
      </w:r>
    </w:p>
    <w:p w:rsidR="00CF2872" w:rsidRDefault="00546780">
      <w:pPr>
        <w:widowControl w:val="0"/>
        <w:autoSpaceDE w:val="0"/>
        <w:ind w:firstLine="540"/>
        <w:jc w:val="both"/>
      </w:pPr>
      <w:r>
        <w:t>4. Федеральные органы</w:t>
      </w:r>
      <w:r>
        <w:t xml:space="preserve"> государственной власти, органы государственной власти субъектов Российской Федерации, органы местного самоуправления </w:t>
      </w:r>
      <w:hyperlink r:id="rId25">
        <w:r>
          <w:rPr>
            <w:rStyle w:val="InternetLink"/>
            <w:color w:val="0000FF"/>
          </w:rPr>
          <w:t>обязан</w:t>
        </w:r>
        <w:r>
          <w:rPr>
            <w:rStyle w:val="InternetLink"/>
            <w:color w:val="0000FF"/>
          </w:rPr>
          <w:t>ы</w:t>
        </w:r>
      </w:hyperlink>
      <w:r>
        <w:t xml:space="preserve"> представлять бесплатно в </w:t>
      </w:r>
      <w:hyperlink r:id="rId26">
        <w:r>
          <w:rPr>
            <w:rStyle w:val="InternetLink"/>
            <w:color w:val="0000FF"/>
          </w:rPr>
          <w:t>федеральные органы</w:t>
        </w:r>
      </w:hyperlink>
      <w:r>
        <w:t xml:space="preserve"> исполнительной власти, осуществляющие функции по формированию официальной стат</w:t>
      </w:r>
      <w:r>
        <w:t xml:space="preserve">истической информации в установленной сфере деятельности в соответствии с </w:t>
      </w:r>
      <w:hyperlink r:id="rId27">
        <w:r>
          <w:rPr>
            <w:rStyle w:val="InternetLink"/>
            <w:color w:val="0000FF"/>
          </w:rPr>
          <w:t>законодательством</w:t>
        </w:r>
      </w:hyperlink>
      <w:r>
        <w:t xml:space="preserve"> Российской Федерации, документир</w:t>
      </w:r>
      <w:r>
        <w:t xml:space="preserve">ованную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 субъектов Российской Федерации, </w:t>
      </w:r>
      <w:r>
        <w:t xml:space="preserve">органами местного самоуправления в связи с осуществлением ими контрольно-надзорных и других административных полномочий в </w:t>
      </w:r>
      <w:r>
        <w:lastRenderedPageBreak/>
        <w:t>отношении субъектов малого и среднего предпринимательства.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9" w:name="Par70"/>
      <w:bookmarkEnd w:id="9"/>
      <w:r>
        <w:t>Статья 6. Основные цели и принципы государственной политики в области разв</w:t>
      </w:r>
      <w:r>
        <w:t>ития малого и среднего предпринимательства в Российской Федерации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1.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</w:t>
      </w:r>
      <w:r>
        <w:t>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</w:t>
      </w:r>
      <w:r>
        <w:t>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CF2872" w:rsidRDefault="00546780">
      <w:pPr>
        <w:widowControl w:val="0"/>
        <w:autoSpaceDE w:val="0"/>
        <w:ind w:firstLine="540"/>
        <w:jc w:val="both"/>
      </w:pPr>
      <w:r>
        <w:t>2. Основными целями государственной политики в области развития малого и среднего предприним</w:t>
      </w:r>
      <w:r>
        <w:t>ательства в Российской Федерации являются:</w:t>
      </w:r>
    </w:p>
    <w:p w:rsidR="00CF2872" w:rsidRDefault="00546780">
      <w:pPr>
        <w:widowControl w:val="0"/>
        <w:autoSpaceDE w:val="0"/>
        <w:ind w:firstLine="540"/>
        <w:jc w:val="both"/>
      </w:pPr>
      <w: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CF2872" w:rsidRDefault="00546780">
      <w:pPr>
        <w:widowControl w:val="0"/>
        <w:autoSpaceDE w:val="0"/>
        <w:ind w:firstLine="540"/>
        <w:jc w:val="both"/>
      </w:pPr>
      <w:r>
        <w:t>2) обеспечение благоприятных условий для развития субъектов малого и среднего п</w:t>
      </w:r>
      <w:r>
        <w:t>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3) обеспечение конкурентоспособности субъектов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</w:t>
      </w:r>
      <w:r>
        <w:t>ьной деятельности на рынок Российской Федерации и рынки иностранных государств;</w:t>
      </w:r>
    </w:p>
    <w:p w:rsidR="00CF2872" w:rsidRDefault="00546780">
      <w:pPr>
        <w:widowControl w:val="0"/>
        <w:autoSpaceDE w:val="0"/>
        <w:ind w:firstLine="540"/>
        <w:jc w:val="both"/>
      </w:pPr>
      <w:r>
        <w:t>5) увеличение количества субъектов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6) обеспечение занятости населения и развитие самозанятости;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7) увеличение доли производимых </w:t>
      </w:r>
      <w:r>
        <w:t>субъектами малого и среднего предпринимательства товаров (работ, услуг) в объеме валового внутреннего продукта;</w:t>
      </w:r>
    </w:p>
    <w:p w:rsidR="00CF2872" w:rsidRDefault="00546780">
      <w:pPr>
        <w:widowControl w:val="0"/>
        <w:autoSpaceDE w:val="0"/>
        <w:ind w:firstLine="540"/>
        <w:jc w:val="both"/>
      </w:pPr>
      <w:r>
        <w:t>8) увеличение доли уплаченных субъектами малого и среднего предпринимательства налогов в налоговых доходах федерального бюджета, бюджетов субъек</w:t>
      </w:r>
      <w:r>
        <w:t>тов Российской Федерации и местных бюджетов.</w:t>
      </w:r>
    </w:p>
    <w:p w:rsidR="00CF2872" w:rsidRDefault="00546780">
      <w:pPr>
        <w:widowControl w:val="0"/>
        <w:autoSpaceDE w:val="0"/>
        <w:ind w:firstLine="540"/>
        <w:jc w:val="both"/>
      </w:pPr>
      <w: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CF2872" w:rsidRDefault="00546780">
      <w:pPr>
        <w:widowControl w:val="0"/>
        <w:autoSpaceDE w:val="0"/>
        <w:ind w:firstLine="540"/>
        <w:jc w:val="both"/>
      </w:pPr>
      <w:r>
        <w:t>1) разграничение полномочий по поддержке субъектов малого и среднего пре</w:t>
      </w:r>
      <w:r>
        <w:t>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CF2872" w:rsidRDefault="00546780">
      <w:pPr>
        <w:widowControl w:val="0"/>
        <w:autoSpaceDE w:val="0"/>
        <w:ind w:firstLine="540"/>
        <w:jc w:val="both"/>
      </w:pPr>
      <w:r>
        <w:t>2) ответственность федеральных органов государственной власти, органов государственной в</w:t>
      </w:r>
      <w:r>
        <w:t>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3) участие представителей субъектов малого и среднего предпринимательства, некоммерческ</w:t>
      </w:r>
      <w:r>
        <w:t>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Российской Фе</w:t>
      </w:r>
      <w:r>
        <w:t>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4) обеспечение равного доступа субъектов малого и среднего предпринимательства </w:t>
      </w:r>
      <w:r>
        <w:t xml:space="preserve">к получению поддержки в соответствии с условиями ее предоставления, установленными федеральными программами развития малого и среднего предпринимательства, </w:t>
      </w:r>
      <w:r>
        <w:lastRenderedPageBreak/>
        <w:t>региональными программами развития малого и среднего предпринимательства и муниципальными программам</w:t>
      </w:r>
      <w:r>
        <w:t>и развития малого и среднего предпринимательства.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10" w:name="Par88"/>
      <w:bookmarkEnd w:id="10"/>
      <w: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В целях реализации государственной политики в области развития малого и средн</w:t>
      </w:r>
      <w:r>
        <w:t>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1) </w:t>
      </w:r>
      <w:hyperlink r:id="rId28">
        <w:r>
          <w:rPr>
            <w:rStyle w:val="InternetLink"/>
            <w:color w:val="0000FF"/>
          </w:rPr>
          <w:t>специальные налоговые режимы</w:t>
        </w:r>
      </w:hyperlink>
      <w:r>
        <w:t>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CF2872" w:rsidRDefault="00546780">
      <w:pPr>
        <w:widowControl w:val="0"/>
        <w:autoSpaceDE w:val="0"/>
        <w:ind w:firstLine="540"/>
        <w:jc w:val="both"/>
      </w:pPr>
      <w:r>
        <w:t>2) упрощенные способы ведения бухгалтерского учета,</w:t>
      </w:r>
      <w:r>
        <w:t xml:space="preserve"> включая упрощенную бухгалтерскую (финансовую) отчетность, и упрощенный порядок ведения кассовых операций для малых предприятий;</w:t>
      </w:r>
    </w:p>
    <w:p w:rsidR="00CF2872" w:rsidRDefault="00546780">
      <w:pPr>
        <w:widowControl w:val="0"/>
        <w:autoSpaceDE w:val="0"/>
        <w:jc w:val="both"/>
      </w:pPr>
      <w:r>
        <w:t xml:space="preserve">(п. 2 в ред. Федерального </w:t>
      </w:r>
      <w:hyperlink r:id="rId29">
        <w:r>
          <w:rPr>
            <w:rStyle w:val="InternetLink"/>
            <w:color w:val="0000FF"/>
          </w:rPr>
          <w:t>закона</w:t>
        </w:r>
      </w:hyperlink>
      <w:r>
        <w:t xml:space="preserve"> от 02.07.2013 N 144-ФЗ)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>3) упрощенный порядок составления субъектами малого и среднего предпринимательства статистической отчетности;</w:t>
      </w:r>
    </w:p>
    <w:p w:rsidR="00CF2872" w:rsidRDefault="00546780">
      <w:pPr>
        <w:widowControl w:val="0"/>
        <w:autoSpaceDE w:val="0"/>
        <w:ind w:firstLine="540"/>
        <w:jc w:val="both"/>
      </w:pPr>
      <w:r>
        <w:t>4) льготный порядок расчетов за приватизированное субъектами малого и среднего предп</w:t>
      </w:r>
      <w:r>
        <w:t>ринимательства государственное и муниципальное имущество;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5) </w:t>
      </w:r>
      <w:hyperlink r:id="rId30">
        <w:r>
          <w:rPr>
            <w:rStyle w:val="InternetLink"/>
            <w:color w:val="0000FF"/>
          </w:rPr>
          <w:t>особенности</w:t>
        </w:r>
      </w:hyperlink>
      <w:r>
        <w:t xml:space="preserve"> участия субъектов малого предпринимательства в каче</w:t>
      </w:r>
      <w:r>
        <w:t>стве поставщиков (исполнителей, подрядчиков) в осуществлении закупок товаров, работ, услуг для государственных и муниципальных нужд;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Федерального </w:t>
      </w:r>
      <w:hyperlink r:id="rId31">
        <w:r>
          <w:rPr>
            <w:rStyle w:val="InternetLink"/>
            <w:color w:val="0000FF"/>
          </w:rPr>
          <w:t>закона</w:t>
        </w:r>
      </w:hyperlink>
      <w:r>
        <w:t xml:space="preserve"> от 28.12.2013 N 396-ФЗ)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>6) меры по обеспечению прав и законных интересов субъектов малого и среднего предпринимательств</w:t>
      </w:r>
      <w:r>
        <w:t xml:space="preserve">а при осуществлении </w:t>
      </w:r>
      <w:hyperlink r:id="rId32">
        <w:r>
          <w:rPr>
            <w:rStyle w:val="InternetLink"/>
            <w:color w:val="0000FF"/>
          </w:rPr>
          <w:t>государственного контроля (надзора)</w:t>
        </w:r>
      </w:hyperlink>
      <w:r>
        <w:t>;</w:t>
      </w:r>
    </w:p>
    <w:p w:rsidR="00CF2872" w:rsidRDefault="00546780">
      <w:pPr>
        <w:widowControl w:val="0"/>
        <w:autoSpaceDE w:val="0"/>
        <w:ind w:firstLine="540"/>
        <w:jc w:val="both"/>
      </w:pPr>
      <w:r>
        <w:t>7) меры по обеспечению финансовой поддержки субъектов малого и среднего предпринимательст</w:t>
      </w:r>
      <w:r>
        <w:t>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8) меры по развитию инфраструктуры поддержки субъектов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9) иные направленные на обеспечение реализации целей и принципов настоящего Федерального закона меры.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11" w:name="Par103"/>
      <w:bookmarkEnd w:id="11"/>
      <w:r>
        <w:t>Статья 8. Реестры субъектов малого и среднего предприни</w:t>
      </w:r>
      <w:r>
        <w:t>мательства - получателей поддержки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bookmarkStart w:id="12" w:name="Par105"/>
      <w:bookmarkEnd w:id="12"/>
      <w:r>
        <w:t>1.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ведут реест</w:t>
      </w:r>
      <w:r>
        <w:t>ры субъектов малого и среднего предпринимательства - получателей такой поддержки.</w:t>
      </w:r>
    </w:p>
    <w:p w:rsidR="00CF2872" w:rsidRDefault="00546780">
      <w:pPr>
        <w:widowControl w:val="0"/>
        <w:autoSpaceDE w:val="0"/>
        <w:ind w:firstLine="540"/>
        <w:jc w:val="both"/>
      </w:pPr>
      <w:bookmarkStart w:id="13" w:name="Par106"/>
      <w:bookmarkEnd w:id="13"/>
      <w:r>
        <w:t xml:space="preserve">2. В указанных в </w:t>
      </w:r>
      <w:hyperlink w:anchor="Par105">
        <w:r>
          <w:rPr>
            <w:rStyle w:val="InternetLink"/>
            <w:color w:val="0000FF"/>
          </w:rPr>
          <w:t>части 1</w:t>
        </w:r>
      </w:hyperlink>
      <w:r>
        <w:t xml:space="preserve"> настоящей статьи реестрах в отношении субъекта малого или среднего предпринимательства должны содержаться следующие сведен</w:t>
      </w:r>
      <w:r>
        <w:t>ия:</w:t>
      </w:r>
    </w:p>
    <w:p w:rsidR="00CF2872" w:rsidRDefault="00546780">
      <w:pPr>
        <w:widowControl w:val="0"/>
        <w:autoSpaceDE w:val="0"/>
        <w:ind w:firstLine="540"/>
        <w:jc w:val="both"/>
      </w:pPr>
      <w:r>
        <w:t>1) наименование органа, предоставившего поддержку;</w:t>
      </w:r>
    </w:p>
    <w:p w:rsidR="00CF2872" w:rsidRDefault="00546780">
      <w:pPr>
        <w:widowControl w:val="0"/>
        <w:autoSpaceDE w:val="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</w:t>
      </w:r>
      <w:r>
        <w:t>ный регистрационный номер записи о государственной регистрации юридического лица;</w:t>
      </w:r>
    </w:p>
    <w:p w:rsidR="00CF2872" w:rsidRDefault="00546780">
      <w:pPr>
        <w:widowControl w:val="0"/>
        <w:autoSpaceDE w:val="0"/>
        <w:ind w:firstLine="540"/>
        <w:jc w:val="both"/>
      </w:pPr>
      <w:r>
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</w:t>
      </w:r>
      <w:r>
        <w:t>ции индивидуального предпринимателя;</w:t>
      </w:r>
    </w:p>
    <w:p w:rsidR="00CF2872" w:rsidRDefault="00546780">
      <w:pPr>
        <w:widowControl w:val="0"/>
        <w:autoSpaceDE w:val="0"/>
        <w:ind w:firstLine="540"/>
        <w:jc w:val="both"/>
      </w:pPr>
      <w:r>
        <w:t>4) вид, форма и размер предоставленной поддержки;</w:t>
      </w:r>
    </w:p>
    <w:p w:rsidR="00CF2872" w:rsidRDefault="00546780">
      <w:pPr>
        <w:widowControl w:val="0"/>
        <w:autoSpaceDE w:val="0"/>
        <w:ind w:firstLine="540"/>
        <w:jc w:val="both"/>
      </w:pPr>
      <w:r>
        <w:lastRenderedPageBreak/>
        <w:t>5) срок оказания поддержки;</w:t>
      </w:r>
    </w:p>
    <w:p w:rsidR="00CF2872" w:rsidRDefault="00546780">
      <w:pPr>
        <w:widowControl w:val="0"/>
        <w:autoSpaceDE w:val="0"/>
        <w:ind w:firstLine="540"/>
        <w:jc w:val="both"/>
      </w:pPr>
      <w:r>
        <w:t>6) идентификационный номер налогоплательщика;</w:t>
      </w:r>
    </w:p>
    <w:p w:rsidR="00CF2872" w:rsidRDefault="00546780">
      <w:pPr>
        <w:widowControl w:val="0"/>
        <w:autoSpaceDE w:val="0"/>
        <w:ind w:firstLine="540"/>
        <w:jc w:val="both"/>
      </w:pPr>
      <w:r>
        <w:t>7) дата принятия решения о предоставлении или прекращении оказания поддержки;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8) информация (в </w:t>
      </w:r>
      <w:r>
        <w:t>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CF2872" w:rsidRDefault="00546780">
      <w:pPr>
        <w:widowControl w:val="0"/>
        <w:autoSpaceDE w:val="0"/>
        <w:ind w:firstLine="540"/>
        <w:jc w:val="both"/>
      </w:pPr>
      <w:r>
        <w:t>3. Федеральные органы исполнительной власти, органы исполнительной власти субъектов Российской Федерации, органы местного</w:t>
      </w:r>
      <w:r>
        <w:t xml:space="preserve"> самоуправления, оказывающие поддержку субъектам малого и среднего предпринимательства,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</w:t>
      </w:r>
      <w:r>
        <w:t>тва в течение тридцати дней со дня принятия решения об оказании поддержки или решения о прекращении оказания поддержки.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4. </w:t>
      </w:r>
      <w:hyperlink r:id="rId33">
        <w:r>
          <w:rPr>
            <w:rStyle w:val="InternetLink"/>
            <w:color w:val="0000FF"/>
          </w:rPr>
          <w:t>Пор</w:t>
        </w:r>
        <w:r>
          <w:rPr>
            <w:rStyle w:val="InternetLink"/>
            <w:color w:val="0000FF"/>
          </w:rPr>
          <w:t>ядок</w:t>
        </w:r>
      </w:hyperlink>
      <w:r>
        <w:t xml:space="preserve">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</w:t>
      </w:r>
      <w:r>
        <w:t>лномоченным Правительством Российской Федерации федеральным органом исполнительной власти.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Федерального </w:t>
      </w:r>
      <w:hyperlink r:id="rId34">
        <w:r>
          <w:rPr>
            <w:rStyle w:val="InternetLink"/>
            <w:color w:val="0000FF"/>
          </w:rPr>
          <w:t>закона</w:t>
        </w:r>
      </w:hyperlink>
      <w:r>
        <w:t xml:space="preserve"> от 23</w:t>
      </w:r>
      <w:r>
        <w:t>.07.2008 N 160-ФЗ)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>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6. Сведения, предусмотренные </w:t>
      </w:r>
      <w:hyperlink w:anchor="Par106">
        <w:r>
          <w:rPr>
            <w:rStyle w:val="InternetLink"/>
            <w:color w:val="0000FF"/>
          </w:rPr>
          <w:t>частью 2</w:t>
        </w:r>
      </w:hyperlink>
      <w:r>
        <w:t xml:space="preserve"> настоящей статьи, исключаются из реестров субъектов малого и среднего предпринимательства - получателей поддержки по истечении трех лет с даты окончания срока оказания поддержки.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14" w:name="Par121"/>
      <w:bookmarkEnd w:id="14"/>
      <w:r>
        <w:t>Статья 9. Полномочия органов государственной власти Российской Фе</w:t>
      </w:r>
      <w:r>
        <w:t>дерации по вопросам развития субъектов малого и среднего предпринимательства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1) формирование и осуществление </w:t>
      </w:r>
      <w:r>
        <w:t>государственной политики в области развития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2) определение принципов, приоритетных направлений, форм и видов поддержки субъектов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3) разработка и реализация федеральных программ р</w:t>
      </w:r>
      <w:r>
        <w:t>азвития субъектов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</w:t>
      </w:r>
      <w:r>
        <w:t>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CF2872" w:rsidRDefault="00546780">
      <w:pPr>
        <w:widowControl w:val="0"/>
        <w:autoSpaceDE w:val="0"/>
        <w:ind w:firstLine="540"/>
        <w:jc w:val="both"/>
      </w:pPr>
      <w:r>
        <w:t>5) создание координационных или совещательных органов в области развития малого и среднего предпринимательства при фе</w:t>
      </w:r>
      <w:r>
        <w:t>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:rsidR="00CF2872" w:rsidRDefault="00546780">
      <w:pPr>
        <w:widowControl w:val="0"/>
        <w:autoSpaceDE w:val="0"/>
        <w:ind w:firstLine="540"/>
        <w:jc w:val="both"/>
      </w:pPr>
      <w:r>
        <w:t>6) формирование единой информационной системы в целях реализации государственной политики в об</w:t>
      </w:r>
      <w:r>
        <w:t>ласти развития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7)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CF2872" w:rsidRDefault="00546780">
      <w:pPr>
        <w:widowControl w:val="0"/>
        <w:autoSpaceDE w:val="0"/>
        <w:ind w:firstLine="540"/>
        <w:jc w:val="both"/>
      </w:pPr>
      <w:r>
        <w:t>8) содействие деятельности общ</w:t>
      </w:r>
      <w:r>
        <w:t>ероссийских некоммерческих организаций, выражающих интересы субъектов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9) пропаганда и популяризация предпринимательской деятельности за счет средств федерального бюджета;</w:t>
      </w:r>
    </w:p>
    <w:p w:rsidR="00CF2872" w:rsidRDefault="00546780">
      <w:pPr>
        <w:widowControl w:val="0"/>
        <w:autoSpaceDE w:val="0"/>
        <w:ind w:firstLine="540"/>
        <w:jc w:val="both"/>
      </w:pPr>
      <w:r>
        <w:t>10) поддержка региональных программ развития с</w:t>
      </w:r>
      <w:r>
        <w:t>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</w:t>
      </w:r>
      <w:r>
        <w:t>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12) организация официального статистического учета субъектов малого и среднего предпринимательства, определение </w:t>
      </w:r>
      <w:hyperlink r:id="rId35">
        <w:r>
          <w:rPr>
            <w:rStyle w:val="InternetLink"/>
            <w:color w:val="0000FF"/>
          </w:rPr>
          <w:t>порядка</w:t>
        </w:r>
      </w:hyperlink>
      <w:r>
        <w:t xml:space="preserve"> проведения выборочных статистических наблюдений за деятельностью субъектов малого и среднего предпринимательства в Российской Федерации;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Федерального </w:t>
      </w:r>
      <w:hyperlink r:id="rId36">
        <w:r>
          <w:rPr>
            <w:rStyle w:val="InternetLink"/>
            <w:color w:val="0000FF"/>
          </w:rPr>
          <w:t>закона</w:t>
        </w:r>
      </w:hyperlink>
      <w:r>
        <w:t xml:space="preserve"> от 18.10.2007 N 230-ФЗ)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>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</w:t>
      </w:r>
      <w:r>
        <w:t xml:space="preserve">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</w:t>
      </w:r>
      <w:r>
        <w:t>мер по его развитию, прогноз развития малого и среднего предпринимательства в Российской Федерации, и опубликование в средствах массовой информации этого доклада;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14) методическое обеспечение органов государственной власти субъектов Российской Федерации и </w:t>
      </w:r>
      <w:r>
        <w:t>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15) установление </w:t>
      </w:r>
      <w:hyperlink r:id="rId37">
        <w:r>
          <w:rPr>
            <w:rStyle w:val="InternetLink"/>
            <w:color w:val="0000FF"/>
          </w:rPr>
          <w:t>порядка</w:t>
        </w:r>
      </w:hyperlink>
      <w:r>
        <w:t xml:space="preserve"> ведения реестров субъектов малого и среднего предпринимательства - получателей поддержки, а также установление требований к технологическим, программным</w:t>
      </w:r>
      <w:r>
        <w:t>, лингвистическим, правовым и организационным средствам обеспечения пользования указанными реестрами;</w:t>
      </w:r>
    </w:p>
    <w:p w:rsidR="00CF2872" w:rsidRDefault="00546780">
      <w:pPr>
        <w:widowControl w:val="0"/>
        <w:autoSpaceDE w:val="0"/>
        <w:jc w:val="both"/>
      </w:pPr>
      <w:r>
        <w:t xml:space="preserve">(п. 15 введен Федеральным </w:t>
      </w:r>
      <w:hyperlink r:id="rId38">
        <w:r>
          <w:rPr>
            <w:rStyle w:val="InternetLink"/>
            <w:color w:val="0000FF"/>
          </w:rPr>
          <w:t>законом</w:t>
        </w:r>
      </w:hyperlink>
      <w:r>
        <w:t xml:space="preserve"> от 18.10.2007 N 230-ФЗ)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>16) формирование инфраструктуры поддержки субъектов малого и среднего предпринимательства и обеспечение ее деятельности.</w:t>
      </w:r>
    </w:p>
    <w:p w:rsidR="00CF2872" w:rsidRDefault="00546780">
      <w:pPr>
        <w:widowControl w:val="0"/>
        <w:autoSpaceDE w:val="0"/>
        <w:jc w:val="both"/>
      </w:pPr>
      <w:r>
        <w:t xml:space="preserve">(п. 16 введен Федеральным </w:t>
      </w:r>
      <w:hyperlink r:id="rId39">
        <w:r>
          <w:rPr>
            <w:rStyle w:val="InternetLink"/>
            <w:color w:val="0000FF"/>
          </w:rPr>
          <w:t>законом</w:t>
        </w:r>
      </w:hyperlink>
      <w:r>
        <w:t xml:space="preserve"> от 22.07.2008 N 159-ФЗ)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15" w:name="Par144"/>
      <w:bookmarkEnd w:id="15"/>
      <w: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1. К полномочиям </w:t>
      </w:r>
      <w:r>
        <w:t>органов государственной власти субъектов Российской Федерации по вопросам развития малого и среднего предпринимательства относятся:</w:t>
      </w:r>
    </w:p>
    <w:p w:rsidR="00CF2872" w:rsidRDefault="00546780">
      <w:pPr>
        <w:widowControl w:val="0"/>
        <w:autoSpaceDE w:val="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Федерального </w:t>
      </w:r>
      <w:hyperlink r:id="rId40">
        <w:r>
          <w:rPr>
            <w:rStyle w:val="InternetLink"/>
            <w:color w:val="0000FF"/>
          </w:rPr>
          <w:t>закона</w:t>
        </w:r>
      </w:hyperlink>
      <w:r>
        <w:t xml:space="preserve"> от 18.10.2007 N 230-ФЗ)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>2) разработка и реализация региональных программ развития субъектов мало</w:t>
      </w:r>
      <w:r>
        <w:t>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Федеральных законов от 18.10.2007 </w:t>
      </w:r>
      <w:hyperlink r:id="rId41">
        <w:r>
          <w:rPr>
            <w:rStyle w:val="InternetLink"/>
            <w:color w:val="0000FF"/>
          </w:rPr>
          <w:t>N 230-ФЗ</w:t>
        </w:r>
      </w:hyperlink>
      <w:r>
        <w:t xml:space="preserve">, от 02.07.2013 </w:t>
      </w:r>
      <w:hyperlink r:id="rId42">
        <w:r>
          <w:rPr>
            <w:rStyle w:val="InternetLink"/>
            <w:color w:val="0000FF"/>
          </w:rPr>
          <w:t>N 144-ФЗ</w:t>
        </w:r>
      </w:hyperlink>
      <w:r>
        <w:t>)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3) содействие деятельности </w:t>
      </w:r>
      <w:r>
        <w:t>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CF2872" w:rsidRDefault="00546780">
      <w:pPr>
        <w:widowControl w:val="0"/>
        <w:autoSpaceDE w:val="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</w:t>
      </w:r>
      <w:r>
        <w:t>днего предпринимательства за счет средств бюджетов субъектов Российской Федерации;</w:t>
      </w:r>
    </w:p>
    <w:p w:rsidR="00CF2872" w:rsidRDefault="00546780">
      <w:pPr>
        <w:widowControl w:val="0"/>
        <w:autoSpaceDE w:val="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6) пропаганда и популяризация предпринимательской деятельности за сче</w:t>
      </w:r>
      <w:r>
        <w:t>т средств бюджетов субъектов Российской Федерации;</w:t>
      </w:r>
    </w:p>
    <w:p w:rsidR="00CF2872" w:rsidRDefault="00546780">
      <w:pPr>
        <w:widowControl w:val="0"/>
        <w:autoSpaceDE w:val="0"/>
        <w:ind w:firstLine="540"/>
        <w:jc w:val="both"/>
      </w:pPr>
      <w:r>
        <w:t>7) поддержка муниципальных программ развития субъектов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</w:t>
      </w:r>
      <w:r>
        <w:t>осударств по вопросам развития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</w:t>
      </w:r>
      <w:r>
        <w:t>и среднего предпринимательства в субъектах Российской Федерации;</w:t>
      </w:r>
    </w:p>
    <w:p w:rsidR="00CF2872" w:rsidRDefault="00546780">
      <w:pPr>
        <w:widowControl w:val="0"/>
        <w:autoSpaceDE w:val="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11) методическое обеспечение органов </w:t>
      </w:r>
      <w:r>
        <w:t>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CF2872" w:rsidRDefault="00546780">
      <w:pPr>
        <w:widowControl w:val="0"/>
        <w:autoSpaceDE w:val="0"/>
        <w:ind w:firstLine="540"/>
        <w:jc w:val="both"/>
      </w:pPr>
      <w:r>
        <w:t>12) образование координационных или совещательных органов в области развития малого и среднего</w:t>
      </w:r>
      <w:r>
        <w:t xml:space="preserve"> предпринимательства органами исполнительной власти субъектов Российской Федерации.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2. Органы государственной власти субъектов Российской Федерации могут передавать в установленном законом </w:t>
      </w:r>
      <w:hyperlink r:id="rId43">
        <w:r>
          <w:rPr>
            <w:rStyle w:val="InternetLink"/>
            <w:color w:val="0000FF"/>
          </w:rPr>
          <w:t>порядке</w:t>
        </w:r>
      </w:hyperlink>
      <w:r>
        <w:t xml:space="preserve"> отдельные полномочия по развитию субъектов малого и среднего предпринимательства органам местного самоуправления.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16" w:name="Par163"/>
      <w:bookmarkEnd w:id="16"/>
      <w:r>
        <w:t>Статья 11. Полномочия органов местного самоуправления по вопросам ра</w:t>
      </w:r>
      <w:r>
        <w:t>звития малого и среднего предпринимательства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CF2872" w:rsidRDefault="00546780">
      <w:pPr>
        <w:widowControl w:val="0"/>
        <w:autoSpaceDE w:val="0"/>
        <w:ind w:firstLine="540"/>
        <w:jc w:val="both"/>
      </w:pPr>
      <w:r>
        <w:t>1) формирован</w:t>
      </w:r>
      <w:r>
        <w:t>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CF2872" w:rsidRDefault="00546780">
      <w:pPr>
        <w:widowControl w:val="0"/>
        <w:autoSpaceDE w:val="0"/>
        <w:ind w:firstLine="540"/>
        <w:jc w:val="both"/>
      </w:pPr>
      <w:r>
        <w:t>2) анализ финансовых, экономических, социальных и и</w:t>
      </w:r>
      <w:r>
        <w:t>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CF2872" w:rsidRDefault="00546780">
      <w:pPr>
        <w:widowControl w:val="0"/>
        <w:autoSpaceDE w:val="0"/>
        <w:ind w:firstLine="540"/>
        <w:jc w:val="both"/>
      </w:pPr>
      <w:r>
        <w:t>3) формирование инфраструктуры поддержки субъект</w:t>
      </w:r>
      <w:r>
        <w:t>ов малого и среднего предпринимательства на территориях муниципальных образований и обеспечение ее деятельности;</w:t>
      </w:r>
    </w:p>
    <w:p w:rsidR="00CF2872" w:rsidRDefault="00546780">
      <w:pPr>
        <w:widowControl w:val="0"/>
        <w:autoSpaceDE w:val="0"/>
        <w:ind w:firstLine="540"/>
        <w:jc w:val="both"/>
      </w:pPr>
      <w: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</w:t>
      </w:r>
      <w:r>
        <w:t>зделений указанных организаций;</w:t>
      </w:r>
    </w:p>
    <w:p w:rsidR="00CF2872" w:rsidRDefault="00546780">
      <w:pPr>
        <w:widowControl w:val="0"/>
        <w:autoSpaceDE w:val="0"/>
        <w:ind w:firstLine="540"/>
        <w:jc w:val="both"/>
      </w:pPr>
      <w: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17" w:name="Par172"/>
      <w:bookmarkEnd w:id="17"/>
      <w:r>
        <w:t>Статья 12. Взаимодействие органов государственной власти в области развития</w:t>
      </w:r>
      <w:r>
        <w:t xml:space="preserve"> малого и среднего предпринимательства в Российской Федерации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</w:t>
      </w:r>
      <w:r>
        <w:t>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18" w:name="Par176"/>
      <w:bookmarkEnd w:id="18"/>
      <w:r>
        <w:t>Статья 13. Координационные или совещ</w:t>
      </w:r>
      <w:r>
        <w:t>ательные органы в области развития малого и среднего предпринимательства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CF2872">
      <w:pPr>
        <w:widowControl w:val="0"/>
        <w:pBdr>
          <w:bottom w:val="single" w:sz="6" w:space="0" w:color="000000"/>
        </w:pBdr>
        <w:autoSpaceDE w:val="0"/>
        <w:rPr>
          <w:sz w:val="5"/>
          <w:szCs w:val="5"/>
        </w:rPr>
      </w:pPr>
    </w:p>
    <w:p w:rsidR="00CF2872" w:rsidRDefault="00546780">
      <w:pPr>
        <w:widowControl w:val="0"/>
        <w:autoSpaceDE w:val="0"/>
        <w:ind w:firstLine="540"/>
        <w:jc w:val="both"/>
      </w:pPr>
      <w:r>
        <w:t>КонсультантПлюс: примечание.</w:t>
      </w:r>
    </w:p>
    <w:p w:rsidR="00CF2872" w:rsidRDefault="00CF2872">
      <w:pPr>
        <w:widowControl w:val="0"/>
        <w:autoSpaceDE w:val="0"/>
        <w:ind w:firstLine="540"/>
        <w:jc w:val="both"/>
      </w:pPr>
      <w:hyperlink r:id="rId44">
        <w:r w:rsidR="00546780">
          <w:rPr>
            <w:rStyle w:val="InternetLink"/>
            <w:color w:val="0000FF"/>
          </w:rPr>
          <w:t>Указом</w:t>
        </w:r>
      </w:hyperlink>
      <w:r w:rsidR="00546780">
        <w:t xml:space="preserve"> Президента РФ о</w:t>
      </w:r>
      <w:r w:rsidR="00546780">
        <w:t xml:space="preserve">т 15.05.2008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(координационные) органы </w:t>
      </w:r>
      <w:r w:rsidR="00546780">
        <w:t>по вопросам, затрагивающим интересы малого и среднего предпринимательства.</w:t>
      </w:r>
    </w:p>
    <w:p w:rsidR="00CF2872" w:rsidRDefault="00CF2872">
      <w:pPr>
        <w:widowControl w:val="0"/>
        <w:pBdr>
          <w:bottom w:val="single" w:sz="6" w:space="0" w:color="000000"/>
        </w:pBdr>
        <w:autoSpaceDE w:val="0"/>
        <w:rPr>
          <w:sz w:val="5"/>
          <w:szCs w:val="5"/>
        </w:rPr>
      </w:pPr>
    </w:p>
    <w:p w:rsidR="00CF2872" w:rsidRDefault="00546780">
      <w:pPr>
        <w:widowControl w:val="0"/>
        <w:autoSpaceDE w:val="0"/>
        <w:ind w:firstLine="540"/>
        <w:jc w:val="both"/>
      </w:pPr>
      <w:r>
        <w:t>1. 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</w:t>
      </w:r>
      <w:r>
        <w:t>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</w:t>
      </w:r>
      <w:r>
        <w:t>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</w:t>
      </w:r>
      <w:r>
        <w:t>ие месяца в письменной форме уведомляют такие некоммерческие организации.</w:t>
      </w:r>
    </w:p>
    <w:p w:rsidR="00CF2872" w:rsidRDefault="00546780">
      <w:pPr>
        <w:widowControl w:val="0"/>
        <w:autoSpaceDE w:val="0"/>
        <w:ind w:firstLine="540"/>
        <w:jc w:val="both"/>
      </w:pPr>
      <w:r>
        <w:t>2.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</w:t>
      </w:r>
      <w:r>
        <w:t>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</w:t>
      </w:r>
      <w:r>
        <w:t>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CF2872" w:rsidRDefault="00546780">
      <w:pPr>
        <w:widowControl w:val="0"/>
        <w:autoSpaceDE w:val="0"/>
        <w:ind w:firstLine="540"/>
        <w:jc w:val="both"/>
      </w:pPr>
      <w: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CF2872" w:rsidRDefault="00546780">
      <w:pPr>
        <w:widowControl w:val="0"/>
        <w:autoSpaceDE w:val="0"/>
        <w:ind w:firstLine="540"/>
        <w:jc w:val="both"/>
      </w:pPr>
      <w: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2) выдвижения и поддержки инициатив, имеющих общероссийское значение и направленных н</w:t>
      </w:r>
      <w:r>
        <w:t>а реализацию государственной политики в области развития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4) </w:t>
      </w:r>
      <w:r>
        <w:t>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CF2872" w:rsidRDefault="00546780">
      <w:pPr>
        <w:widowControl w:val="0"/>
        <w:autoSpaceDE w:val="0"/>
        <w:ind w:firstLine="540"/>
        <w:jc w:val="both"/>
      </w:pPr>
      <w:r>
        <w:t>4. Порядок создания к</w:t>
      </w:r>
      <w:r>
        <w:t>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</w:t>
      </w:r>
      <w:r>
        <w:t>ой Федерации и нормативными правовыми актами органов местного самоуправления.</w:t>
      </w:r>
    </w:p>
    <w:p w:rsidR="00CF2872" w:rsidRDefault="00546780">
      <w:pPr>
        <w:widowControl w:val="0"/>
        <w:autoSpaceDE w:val="0"/>
        <w:ind w:firstLine="540"/>
        <w:jc w:val="both"/>
      </w:pPr>
      <w:r>
        <w:t>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</w:t>
      </w:r>
      <w:r>
        <w:t>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</w:t>
      </w:r>
      <w:r>
        <w:t>о самоуправления в сети "Интернет".</w:t>
      </w:r>
    </w:p>
    <w:p w:rsidR="00CF2872" w:rsidRDefault="00546780">
      <w:pPr>
        <w:widowControl w:val="0"/>
        <w:autoSpaceDE w:val="0"/>
        <w:jc w:val="both"/>
      </w:pPr>
      <w:r>
        <w:t xml:space="preserve">(часть пятая введена Федеральным </w:t>
      </w:r>
      <w:hyperlink r:id="rId45">
        <w:r>
          <w:rPr>
            <w:rStyle w:val="InternetLink"/>
            <w:color w:val="0000FF"/>
          </w:rPr>
          <w:t>законом</w:t>
        </w:r>
      </w:hyperlink>
      <w:r>
        <w:t xml:space="preserve"> от 22.07.2008 N 159-ФЗ)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19" w:name="Par194"/>
      <w:bookmarkEnd w:id="19"/>
      <w:r>
        <w:t>Статья 14. Поддержка с</w:t>
      </w:r>
      <w:r>
        <w:t>убъектов малого и среднего предпринимательства органами государственной власти и органами местного самоуправления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1. Основными принципами поддержки субъектов малого и среднего предпринимательства являются: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1) заявительный порядок обращения субъектов </w:t>
      </w:r>
      <w:r>
        <w:t>малого и среднего предпринимательства за оказанием поддержки;</w:t>
      </w:r>
    </w:p>
    <w:p w:rsidR="00CF2872" w:rsidRDefault="00546780">
      <w:pPr>
        <w:widowControl w:val="0"/>
        <w:autoSpaceDE w:val="0"/>
        <w:ind w:firstLine="540"/>
        <w:jc w:val="both"/>
      </w:pPr>
      <w: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3) равный доступ субъектов малого и среднего пре</w:t>
      </w:r>
      <w:r>
        <w:t>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</w:t>
      </w:r>
      <w:r>
        <w:t>азвития субъектов малого и среднего предпринимательства, к участию в соответствующих программах;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4) оказание поддержки с соблюдением требований, установленных Федеральным </w:t>
      </w:r>
      <w:hyperlink r:id="rId46">
        <w:r>
          <w:rPr>
            <w:rStyle w:val="InternetLink"/>
            <w:color w:val="0000FF"/>
          </w:rPr>
          <w:t>законом</w:t>
        </w:r>
      </w:hyperlink>
      <w:r>
        <w:t xml:space="preserve"> от 26 июля 2006 года N 135-ФЗ "О защите конкуренции";</w:t>
      </w:r>
    </w:p>
    <w:p w:rsidR="00CF2872" w:rsidRDefault="00546780">
      <w:pPr>
        <w:widowControl w:val="0"/>
        <w:autoSpaceDE w:val="0"/>
        <w:ind w:firstLine="540"/>
        <w:jc w:val="both"/>
      </w:pPr>
      <w:r>
        <w:t>5) открытость процедур оказания поддержки.</w:t>
      </w:r>
    </w:p>
    <w:p w:rsidR="00CF2872" w:rsidRDefault="00546780">
      <w:pPr>
        <w:widowControl w:val="0"/>
        <w:autoSpaceDE w:val="0"/>
        <w:ind w:firstLine="540"/>
        <w:jc w:val="both"/>
      </w:pPr>
      <w:bookmarkStart w:id="20" w:name="Par202"/>
      <w:bookmarkEnd w:id="20"/>
      <w:r>
        <w:t xml:space="preserve">2. При обращении субъектов малого и среднего предпринимательства за оказанием поддержки субъекты малого </w:t>
      </w:r>
      <w:r>
        <w:t xml:space="preserve">и среднего предпринимательства должны представить документы, подтверждающие их соответствие условиям, установленным </w:t>
      </w:r>
      <w:hyperlink w:anchor="Par44">
        <w:r>
          <w:rPr>
            <w:rStyle w:val="InternetLink"/>
            <w:color w:val="0000FF"/>
          </w:rPr>
          <w:t>статьей 4</w:t>
        </w:r>
      </w:hyperlink>
      <w:r>
        <w:t xml:space="preserve"> настоящего Федерального закона, и условиям, предусмотренным федеральными программами развития субъектов </w:t>
      </w:r>
      <w:r>
        <w:t>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Не допускается требовать у субъектов малого и ср</w:t>
      </w:r>
      <w:r>
        <w:t>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</w:t>
      </w:r>
      <w:r>
        <w:t xml:space="preserve">чаев, если такие документы включены в определенный Федеральным </w:t>
      </w:r>
      <w:hyperlink r:id="rId47">
        <w:r>
          <w:rPr>
            <w:rStyle w:val="InternetLink"/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</w:t>
      </w:r>
      <w:r>
        <w:t>х и муниципальных услуг" перечень документов.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Федерального </w:t>
      </w:r>
      <w:hyperlink r:id="rId48">
        <w:r>
          <w:rPr>
            <w:rStyle w:val="InternetLink"/>
            <w:color w:val="0000FF"/>
          </w:rPr>
          <w:t>закона</w:t>
        </w:r>
      </w:hyperlink>
      <w:r>
        <w:t xml:space="preserve"> от 01.07.2011 N 169-ФЗ)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>3. Поддержка не может оказ</w:t>
      </w:r>
      <w:r>
        <w:t>ываться в отношении субъектов малого и среднего предпринимательства:</w:t>
      </w:r>
    </w:p>
    <w:p w:rsidR="00CF2872" w:rsidRDefault="00546780">
      <w:pPr>
        <w:widowControl w:val="0"/>
        <w:autoSpaceDE w:val="0"/>
        <w:ind w:firstLine="540"/>
        <w:jc w:val="both"/>
      </w:pPr>
      <w: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</w:t>
      </w:r>
      <w:r>
        <w:t>альными участниками рынка ценных бумаг, ломбардами;</w:t>
      </w:r>
    </w:p>
    <w:p w:rsidR="00CF2872" w:rsidRDefault="00546780">
      <w:pPr>
        <w:widowControl w:val="0"/>
        <w:autoSpaceDE w:val="0"/>
        <w:ind w:firstLine="540"/>
        <w:jc w:val="both"/>
      </w:pPr>
      <w:r>
        <w:t>2) являющихся участниками соглашений о разделе продукции;</w:t>
      </w:r>
    </w:p>
    <w:p w:rsidR="00CF2872" w:rsidRDefault="00546780">
      <w:pPr>
        <w:widowControl w:val="0"/>
        <w:autoSpaceDE w:val="0"/>
        <w:ind w:firstLine="540"/>
        <w:jc w:val="both"/>
      </w:pPr>
      <w:r>
        <w:t>3) осуществляющих предпринимательскую деятельность в сфере игорного бизнеса;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4) являющихся в порядке, установленном </w:t>
      </w:r>
      <w:hyperlink r:id="rId49">
        <w:r>
          <w:rPr>
            <w:rStyle w:val="InternetLink"/>
            <w:color w:val="0000FF"/>
          </w:rPr>
          <w:t>законодательством</w:t>
        </w:r>
      </w:hyperlink>
      <w: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</w:t>
      </w:r>
      <w:r>
        <w:t>ренных международными договорами Российской Федерации.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4. Финансовая поддержка субъектов малого и среднего предпринимательства, предусмотренная </w:t>
      </w:r>
      <w:hyperlink w:anchor="Par233">
        <w:r>
          <w:rPr>
            <w:rStyle w:val="InternetLink"/>
            <w:color w:val="0000FF"/>
          </w:rPr>
          <w:t>статьей 17</w:t>
        </w:r>
      </w:hyperlink>
      <w:r>
        <w:t xml:space="preserve"> настоящего Федерального закона, не может оказываться субъектам малого и ср</w:t>
      </w:r>
      <w:r>
        <w:t>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CF2872" w:rsidRDefault="00546780">
      <w:pPr>
        <w:widowControl w:val="0"/>
        <w:autoSpaceDE w:val="0"/>
        <w:ind w:firstLine="540"/>
        <w:jc w:val="both"/>
      </w:pPr>
      <w:r>
        <w:t>5. В оказании поддержки должно быть отказано в случае, если:</w:t>
      </w:r>
    </w:p>
    <w:p w:rsidR="00CF2872" w:rsidRDefault="00546780">
      <w:pPr>
        <w:widowControl w:val="0"/>
        <w:autoSpaceDE w:val="0"/>
        <w:ind w:firstLine="540"/>
        <w:jc w:val="both"/>
      </w:pPr>
      <w: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</w:t>
      </w:r>
      <w:r>
        <w:t>днего предпринимательства, или представлены недостоверные сведения и документы;</w:t>
      </w:r>
    </w:p>
    <w:p w:rsidR="00CF2872" w:rsidRDefault="00546780">
      <w:pPr>
        <w:widowControl w:val="0"/>
        <w:autoSpaceDE w:val="0"/>
        <w:ind w:firstLine="540"/>
        <w:jc w:val="both"/>
      </w:pPr>
      <w:r>
        <w:t>2) не выполнены условия оказания поддержки;</w:t>
      </w:r>
    </w:p>
    <w:p w:rsidR="00CF2872" w:rsidRDefault="00546780">
      <w:pPr>
        <w:widowControl w:val="0"/>
        <w:autoSpaceDE w:val="0"/>
        <w:ind w:firstLine="540"/>
        <w:jc w:val="both"/>
      </w:pPr>
      <w:r>
        <w:t>3) ранее в отношении заявителя - субъекта малого и среднего предпринимательства было принято решение об оказании аналогичной поддерж</w:t>
      </w:r>
      <w:r>
        <w:t>ки и сроки ее оказания не истекли;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</w:t>
      </w:r>
      <w:r>
        <w:t>года.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6. Сроки рассмотрения предусмотренных </w:t>
      </w:r>
      <w:hyperlink w:anchor="Par202">
        <w:r>
          <w:rPr>
            <w:rStyle w:val="InternetLink"/>
            <w:color w:val="0000FF"/>
          </w:rPr>
          <w:t>частью 2</w:t>
        </w:r>
      </w:hyperlink>
      <w:r>
        <w:t xml:space="preserve">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</w:t>
      </w:r>
      <w:r>
        <w:t xml:space="preserve">дпринимательства, муниципальными программами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</w:t>
      </w:r>
      <w:r>
        <w:t>принятия.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21" w:name="Par217"/>
      <w:bookmarkEnd w:id="21"/>
      <w:r>
        <w:t>Статья 15. Инфраструктура поддержки субъектов малого и среднего предпринимательства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</w:t>
      </w:r>
      <w:r>
        <w:t>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 программ развития субъектов малог</w:t>
      </w:r>
      <w:r>
        <w:t>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</w:t>
      </w:r>
      <w:r>
        <w:t>го предпринимательства, и для оказания им поддержки.</w:t>
      </w:r>
    </w:p>
    <w:p w:rsidR="00CF2872" w:rsidRDefault="00546780">
      <w:pPr>
        <w:widowControl w:val="0"/>
        <w:autoSpaceDE w:val="0"/>
        <w:jc w:val="both"/>
      </w:pPr>
      <w:r>
        <w:t xml:space="preserve">(часть 1 в ред. Федерального </w:t>
      </w:r>
      <w:hyperlink r:id="rId50">
        <w:r>
          <w:rPr>
            <w:rStyle w:val="InternetLink"/>
            <w:color w:val="0000FF"/>
          </w:rPr>
          <w:t>закона</w:t>
        </w:r>
      </w:hyperlink>
      <w:r>
        <w:t xml:space="preserve"> от 28.12.2013 N 396-ФЗ)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2. </w:t>
      </w:r>
      <w:r>
        <w:t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</w:t>
      </w:r>
      <w:r>
        <w:t>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</w:t>
      </w:r>
      <w:r>
        <w:t>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</w:t>
      </w:r>
      <w:r>
        <w:t>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</w:t>
      </w:r>
      <w:r>
        <w:t>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 и иные организации.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Федеральных законов от 05.07.2010 </w:t>
      </w:r>
      <w:hyperlink r:id="rId51">
        <w:r>
          <w:rPr>
            <w:rStyle w:val="InternetLink"/>
            <w:color w:val="0000FF"/>
          </w:rPr>
          <w:t>N 153-ФЗ</w:t>
        </w:r>
      </w:hyperlink>
      <w:r>
        <w:t xml:space="preserve">, от 02.07.2013 </w:t>
      </w:r>
      <w:hyperlink r:id="rId52">
        <w:r>
          <w:rPr>
            <w:rStyle w:val="InternetLink"/>
            <w:color w:val="0000FF"/>
          </w:rPr>
          <w:t>N 144-ФЗ</w:t>
        </w:r>
      </w:hyperlink>
      <w:r>
        <w:t>)</w:t>
      </w:r>
    </w:p>
    <w:p w:rsidR="00CF2872" w:rsidRDefault="00546780">
      <w:pPr>
        <w:widowControl w:val="0"/>
        <w:autoSpaceDE w:val="0"/>
        <w:ind w:firstLine="540"/>
        <w:jc w:val="both"/>
      </w:pPr>
      <w:r>
        <w:t>3. Требования к организациям, образующим инфраструктуру поддержки субъектов малого и среднего предпринимательства, устанавливаются в федеральных программах развития субъектов малого и среднего предпринимательства, региональных прог</w:t>
      </w:r>
      <w:r>
        <w:t>раммах развития субъектов малого и среднего предпринимательства, муниципальных программах развития субъектов малого и среднего предпринимательства.</w:t>
      </w:r>
    </w:p>
    <w:p w:rsidR="00CF2872" w:rsidRDefault="00546780">
      <w:pPr>
        <w:widowControl w:val="0"/>
        <w:autoSpaceDE w:val="0"/>
        <w:ind w:firstLine="540"/>
        <w:jc w:val="both"/>
      </w:pPr>
      <w:r>
        <w:t>4. Поддержкой организаций, образующих инфраструктуру поддержки субъектов малого и среднего предпринимательст</w:t>
      </w:r>
      <w:r>
        <w:t>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федеральных программ развития субъектов малого и ср</w:t>
      </w:r>
      <w:r>
        <w:t>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 и направленная на создание и обеспечение деятельности организаций, о</w:t>
      </w:r>
      <w:r>
        <w:t>бразующих инфраструктуру поддержки субъектов малого и среднего предпринимательства.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22" w:name="Par226"/>
      <w:bookmarkEnd w:id="22"/>
      <w:r>
        <w:t>Статья 16. Формы, условия и порядок поддержки субъектов малого и среднего предпринимательства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bookmarkStart w:id="23" w:name="Par228"/>
      <w:bookmarkEnd w:id="23"/>
      <w:r>
        <w:t xml:space="preserve">1. Поддержка субъектов малого и среднего предпринимательства и организаций, </w:t>
      </w:r>
      <w:r>
        <w:t>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</w:t>
      </w:r>
      <w:r>
        <w:t>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</w:t>
      </w:r>
      <w:r>
        <w:t xml:space="preserve"> предпринимательства, осуществляющих сельскохозяйственную деятельность.</w:t>
      </w:r>
    </w:p>
    <w:p w:rsidR="00CF2872" w:rsidRDefault="00546780">
      <w:pPr>
        <w:widowControl w:val="0"/>
        <w:autoSpaceDE w:val="0"/>
        <w:ind w:firstLine="540"/>
        <w:jc w:val="both"/>
      </w:pPr>
      <w: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>
        <w:t>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</w:t>
      </w:r>
      <w:r>
        <w:t>дпринимательства.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3. Органы государственной власти субъектов Российской Федерации, органы местного самоуправления вправе наряду с установленными </w:t>
      </w:r>
      <w:hyperlink w:anchor="Par228">
        <w:r>
          <w:rPr>
            <w:rStyle w:val="InternetLink"/>
            <w:color w:val="0000FF"/>
          </w:rPr>
          <w:t>частью 1</w:t>
        </w:r>
      </w:hyperlink>
      <w:r>
        <w:t xml:space="preserve"> настоящей статьи формами поддержки самостоятельно оказывать иные формы подд</w:t>
      </w:r>
      <w:r>
        <w:t>ержки за счет средств бюджетов субъектов Российской Федерации, местных бюджетов.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Федерального </w:t>
      </w:r>
      <w:hyperlink r:id="rId53">
        <w:r>
          <w:rPr>
            <w:rStyle w:val="InternetLink"/>
            <w:color w:val="0000FF"/>
          </w:rPr>
          <w:t>закона</w:t>
        </w:r>
      </w:hyperlink>
      <w:r>
        <w:t xml:space="preserve"> от 27.12.2009 N</w:t>
      </w:r>
      <w:r>
        <w:t xml:space="preserve"> 365-ФЗ)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24" w:name="Par233"/>
      <w:bookmarkEnd w:id="24"/>
      <w:r>
        <w:t>Статья 17. Финансовая поддержка субъектов малого и среднего предпринимательства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>
        <w:t xml:space="preserve">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</w:t>
      </w:r>
      <w:hyperlink r:id="rId54">
        <w:r>
          <w:rPr>
            <w:rStyle w:val="InternetLink"/>
            <w:color w:val="0000FF"/>
          </w:rPr>
          <w:t>субсидий</w:t>
        </w:r>
      </w:hyperlink>
      <w:r>
        <w:t xml:space="preserve">, </w:t>
      </w:r>
      <w:hyperlink r:id="rId55">
        <w:r>
          <w:rPr>
            <w:rStyle w:val="InternetLink"/>
            <w:color w:val="0000FF"/>
          </w:rPr>
          <w:t>бюджетных инвестиций</w:t>
        </w:r>
      </w:hyperlink>
      <w:r>
        <w:t>, государственных и муниципал</w:t>
      </w:r>
      <w:r>
        <w:t xml:space="preserve">ьных </w:t>
      </w:r>
      <w:hyperlink r:id="rId56">
        <w:r>
          <w:rPr>
            <w:rStyle w:val="InternetLink"/>
            <w:color w:val="0000FF"/>
          </w:rPr>
          <w:t>гарантий</w:t>
        </w:r>
      </w:hyperlink>
      <w:r>
        <w:t xml:space="preserve"> по обязательствам субъектов малого и среднего предпринимательства и организаций, образующих инфраструктуру поддерж</w:t>
      </w:r>
      <w:r>
        <w:t>ки субъектов малого и среднего предпринимательства.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2. Средства федерального бюджета на государственную поддержку субъектов малого и среднего предпринимательства (в том числе на ведение реестра субъектов малого и среднего предпринимательства - получателей </w:t>
      </w:r>
      <w:r>
        <w:t>поддержки), предусмотренные федеральным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</w:t>
      </w:r>
      <w:r>
        <w:t xml:space="preserve">ации, и бюджетам субъектов Российской Федерации в виде субсидий в </w:t>
      </w:r>
      <w:hyperlink r:id="rId57">
        <w:r>
          <w:rPr>
            <w:rStyle w:val="InternetLink"/>
            <w:color w:val="0000FF"/>
          </w:rPr>
          <w:t>порядке</w:t>
        </w:r>
      </w:hyperlink>
      <w:r>
        <w:t>, установленном Правительством Российской Федерации</w:t>
      </w:r>
      <w:r>
        <w:t>.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Федерального </w:t>
      </w:r>
      <w:hyperlink r:id="rId58">
        <w:r>
          <w:rPr>
            <w:rStyle w:val="InternetLink"/>
            <w:color w:val="0000FF"/>
          </w:rPr>
          <w:t>закона</w:t>
        </w:r>
      </w:hyperlink>
      <w:r>
        <w:t xml:space="preserve"> от 02.07.2013 N 144-ФЗ)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25" w:name="Par239"/>
      <w:bookmarkEnd w:id="25"/>
      <w:r>
        <w:t>Статья 18. Имущественная поддержка субъектов малого и среднего предпр</w:t>
      </w:r>
      <w:r>
        <w:t>инимательства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bookmarkStart w:id="26" w:name="Par241"/>
      <w:bookmarkEnd w:id="26"/>
      <w:r>
        <w:t xml:space="preserve">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w:anchor="Par217">
        <w:r>
          <w:rPr>
            <w:rStyle w:val="InternetLink"/>
            <w:color w:val="0000FF"/>
          </w:rPr>
          <w:t>статье 15</w:t>
        </w:r>
      </w:hyperlink>
      <w:r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</w:t>
      </w:r>
      <w:r>
        <w:t xml:space="preserve">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</w:t>
      </w:r>
      <w:r>
        <w:t xml:space="preserve">инвентаря, инструментов, на возмездной основе, безвозмездной основе или на льготных условиях 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 среднего </w:t>
      </w:r>
      <w:r>
        <w:t>предпринимательства,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назначению.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Федерального </w:t>
      </w:r>
      <w:hyperlink r:id="rId59">
        <w:r>
          <w:rPr>
            <w:rStyle w:val="InternetLink"/>
            <w:color w:val="0000FF"/>
          </w:rPr>
          <w:t>закона</w:t>
        </w:r>
      </w:hyperlink>
      <w:r>
        <w:t xml:space="preserve"> от 02.07.2013 N 144-ФЗ)</w:t>
      </w:r>
    </w:p>
    <w:p w:rsidR="00CF2872" w:rsidRDefault="00546780">
      <w:pPr>
        <w:widowControl w:val="0"/>
        <w:autoSpaceDE w:val="0"/>
        <w:ind w:firstLine="540"/>
        <w:jc w:val="both"/>
      </w:pPr>
      <w:bookmarkStart w:id="27" w:name="Par243"/>
      <w:bookmarkEnd w:id="27"/>
      <w:r>
        <w:t>2.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</w:t>
      </w:r>
      <w:r>
        <w:t>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</w:t>
      </w:r>
      <w:r>
        <w:t xml:space="preserve">дения такого имущества в собственность субъектов малого и среднего предпринимательства в соответствии с </w:t>
      </w:r>
      <w:hyperlink r:id="rId60">
        <w:r>
          <w:rPr>
            <w:rStyle w:val="InternetLink"/>
            <w:color w:val="0000FF"/>
          </w:rPr>
          <w:t>частью 2.1 статьи 9</w:t>
        </w:r>
      </w:hyperlink>
      <w:r>
        <w:t xml:space="preserve"> </w:t>
      </w:r>
      <w:r>
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</w:t>
      </w:r>
      <w:r>
        <w:t>едпринимательства, и о внесении изменений в отдельные законодательные акты Российской Федерации.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Федерального </w:t>
      </w:r>
      <w:hyperlink r:id="rId61">
        <w:r>
          <w:rPr>
            <w:rStyle w:val="InternetLink"/>
            <w:color w:val="0000FF"/>
          </w:rPr>
          <w:t>закона</w:t>
        </w:r>
      </w:hyperlink>
      <w:r>
        <w:t xml:space="preserve"> от 02.07.2013 N 144-ФЗ)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3. 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соответствии с </w:t>
      </w:r>
      <w:hyperlink w:anchor="Par241">
        <w:r>
          <w:rPr>
            <w:rStyle w:val="InternetLink"/>
            <w:color w:val="0000FF"/>
          </w:rPr>
          <w:t>частью 1</w:t>
        </w:r>
      </w:hyperlink>
      <w:r>
        <w:t xml:space="preserve"> насто</w:t>
      </w:r>
      <w:r>
        <w:t>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</w:t>
      </w:r>
      <w:r>
        <w:t xml:space="preserve">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запретов, установленных </w:t>
      </w:r>
      <w:hyperlink w:anchor="Par243">
        <w:r>
          <w:rPr>
            <w:rStyle w:val="InternetLink"/>
            <w:color w:val="0000FF"/>
          </w:rPr>
          <w:t>частью 2</w:t>
        </w:r>
      </w:hyperlink>
      <w:r>
        <w:t xml:space="preserve"> настоящей статьи.</w:t>
      </w:r>
    </w:p>
    <w:p w:rsidR="00CF2872" w:rsidRDefault="00546780">
      <w:pPr>
        <w:widowControl w:val="0"/>
        <w:autoSpaceDE w:val="0"/>
        <w:ind w:firstLine="540"/>
        <w:jc w:val="both"/>
      </w:pPr>
      <w:bookmarkStart w:id="28" w:name="Par246"/>
      <w:bookmarkEnd w:id="28"/>
      <w:r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</w:t>
      </w:r>
      <w:hyperlink r:id="rId62">
        <w:r>
          <w:rPr>
            <w:rStyle w:val="InternetLink"/>
            <w:color w:val="0000FF"/>
          </w:rPr>
          <w:t>перечни</w:t>
        </w:r>
      </w:hyperlink>
      <w:r>
        <w:t xml:space="preserve">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</w:t>
      </w:r>
      <w:r>
        <w:t>юченное в указанные перечни,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</w:t>
      </w:r>
      <w:r>
        <w:t xml:space="preserve">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63">
        <w:r>
          <w:rPr>
            <w:rStyle w:val="InternetLink"/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</w:t>
      </w:r>
      <w:r>
        <w:t>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опубликованию в средствах ма</w:t>
      </w:r>
      <w:r>
        <w:t>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</w:t>
      </w:r>
      <w:r>
        <w:t>редпринимательства.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Федеральных законов от 22.07.2008 </w:t>
      </w:r>
      <w:hyperlink r:id="rId64">
        <w:r>
          <w:rPr>
            <w:rStyle w:val="InternetLink"/>
            <w:color w:val="0000FF"/>
          </w:rPr>
          <w:t>N 159-ФЗ</w:t>
        </w:r>
      </w:hyperlink>
      <w:r>
        <w:t xml:space="preserve">, от 02.07.2013 </w:t>
      </w:r>
      <w:hyperlink r:id="rId65">
        <w:r>
          <w:rPr>
            <w:rStyle w:val="InternetLink"/>
            <w:color w:val="0000FF"/>
          </w:rPr>
          <w:t>N 144-ФЗ</w:t>
        </w:r>
      </w:hyperlink>
      <w:r>
        <w:t xml:space="preserve">, от 23.07.2013 </w:t>
      </w:r>
      <w:hyperlink r:id="rId66">
        <w:r>
          <w:rPr>
            <w:rStyle w:val="InternetLink"/>
            <w:color w:val="0000FF"/>
          </w:rPr>
          <w:t>N 238-</w:t>
        </w:r>
        <w:r>
          <w:rPr>
            <w:rStyle w:val="InternetLink"/>
            <w:color w:val="0000FF"/>
          </w:rPr>
          <w:t>ФЗ</w:t>
        </w:r>
      </w:hyperlink>
      <w:r>
        <w:t>)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4.1. </w:t>
      </w:r>
      <w:hyperlink r:id="rId67">
        <w:r>
          <w:rPr>
            <w:rStyle w:val="InternetLink"/>
            <w:color w:val="0000FF"/>
          </w:rPr>
          <w:t>Порядок</w:t>
        </w:r>
      </w:hyperlink>
      <w:r>
        <w:t xml:space="preserve"> формирования, ведения, обязательного опубликования указанных в </w:t>
      </w:r>
      <w:hyperlink w:anchor="Par246">
        <w:r>
          <w:rPr>
            <w:rStyle w:val="InternetLink"/>
            <w:color w:val="0000FF"/>
          </w:rPr>
          <w:t>части 4</w:t>
        </w:r>
      </w:hyperlink>
      <w:r>
        <w:t xml:space="preserve"> настоящей</w:t>
      </w:r>
      <w:r>
        <w:t xml:space="preserve">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федеральными программами развития субъек</w:t>
      </w:r>
      <w:r>
        <w:t>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 приоритетными видами деятельности) включенног</w:t>
      </w:r>
      <w:r>
        <w:t>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F2872" w:rsidRDefault="00546780">
      <w:pPr>
        <w:widowControl w:val="0"/>
        <w:autoSpaceDE w:val="0"/>
        <w:jc w:val="both"/>
      </w:pPr>
      <w:r>
        <w:t>(часть 4.1 введена Федерал</w:t>
      </w:r>
      <w:r>
        <w:t xml:space="preserve">ьным </w:t>
      </w:r>
      <w:hyperlink r:id="rId68">
        <w:r>
          <w:rPr>
            <w:rStyle w:val="InternetLink"/>
            <w:color w:val="0000FF"/>
          </w:rPr>
          <w:t>законом</w:t>
        </w:r>
      </w:hyperlink>
      <w:r>
        <w:t xml:space="preserve"> от 22.07.2008 N 159-ФЗ, в ред. Федерального </w:t>
      </w:r>
      <w:hyperlink r:id="rId69">
        <w:r>
          <w:rPr>
            <w:rStyle w:val="InternetLink"/>
            <w:color w:val="0000FF"/>
          </w:rPr>
          <w:t>закона</w:t>
        </w:r>
      </w:hyperlink>
      <w:r>
        <w:t xml:space="preserve"> от 02.07.2013 N 144-ФЗ)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4.2. Государственное и муниципальное имущество, включенное в перечни, указанные в </w:t>
      </w:r>
      <w:hyperlink w:anchor="Par246">
        <w:r>
          <w:rPr>
            <w:rStyle w:val="InternetLink"/>
            <w:color w:val="0000FF"/>
          </w:rPr>
          <w:t>части 4</w:t>
        </w:r>
      </w:hyperlink>
      <w:r>
        <w:t xml:space="preserve">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70">
        <w:r>
          <w:rPr>
            <w:rStyle w:val="InternetLink"/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</w:t>
      </w:r>
      <w:r>
        <w:t>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CF2872" w:rsidRDefault="00546780">
      <w:pPr>
        <w:widowControl w:val="0"/>
        <w:autoSpaceDE w:val="0"/>
        <w:jc w:val="both"/>
      </w:pPr>
      <w:r>
        <w:t xml:space="preserve">(часть 4.2 в ред. Федерального </w:t>
      </w:r>
      <w:hyperlink r:id="rId71">
        <w:r>
          <w:rPr>
            <w:rStyle w:val="InternetLink"/>
            <w:color w:val="0000FF"/>
          </w:rPr>
          <w:t>закона</w:t>
        </w:r>
      </w:hyperlink>
      <w:r>
        <w:t xml:space="preserve"> от 02.07.2013 N 144-ФЗ)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4.3. Срок, на который заключаются договоры в отношении имущества, включенного в перечни, указанные в </w:t>
      </w:r>
      <w:hyperlink w:anchor="Par246">
        <w:r>
          <w:rPr>
            <w:rStyle w:val="InternetLink"/>
            <w:color w:val="0000FF"/>
          </w:rPr>
          <w:t>части 4</w:t>
        </w:r>
      </w:hyperlink>
      <w:r>
        <w:t xml:space="preserve">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</w:t>
      </w:r>
      <w:r>
        <w:t>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CF2872" w:rsidRDefault="00546780">
      <w:pPr>
        <w:widowControl w:val="0"/>
        <w:autoSpaceDE w:val="0"/>
        <w:jc w:val="both"/>
      </w:pPr>
      <w:r>
        <w:t xml:space="preserve">(часть 4.3 введена Федеральным </w:t>
      </w:r>
      <w:hyperlink r:id="rId72">
        <w:r>
          <w:rPr>
            <w:rStyle w:val="InternetLink"/>
            <w:color w:val="0000FF"/>
          </w:rPr>
          <w:t>законом</w:t>
        </w:r>
      </w:hyperlink>
      <w:r>
        <w:t xml:space="preserve"> от 06.12.2011 N 401-ФЗ)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>5. В случае, если при федеральных органах исполнительной власти, органах исполнительной власти субъектов Российской Федерации и органах местного са</w:t>
      </w:r>
      <w:r>
        <w:t xml:space="preserve">моуправления созданы координационные или совещательные органы в области развития малого и среднего предпринимательства, предусмотренная </w:t>
      </w:r>
      <w:hyperlink w:anchor="Par241">
        <w:r>
          <w:rPr>
            <w:rStyle w:val="InternetLink"/>
            <w:color w:val="0000FF"/>
          </w:rPr>
          <w:t>частью 1</w:t>
        </w:r>
      </w:hyperlink>
      <w:r>
        <w:t xml:space="preserve"> настоящей статьи передача прав владения и (или) пользования имуществом осуществляетс</w:t>
      </w:r>
      <w:r>
        <w:t>я с участием этих координационных или совещательных органов.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29" w:name="Par256"/>
      <w:bookmarkEnd w:id="29"/>
      <w:r>
        <w:t>Статья 19. Информационная поддержка субъектов малого и среднего предпринимательства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1. Оказание информационной поддержки субъектам малого и среднего предпринимательства и организациям, образующ</w:t>
      </w:r>
      <w:r>
        <w:t>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</w:t>
      </w:r>
      <w:r>
        <w:t>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CF2872" w:rsidRDefault="00546780">
      <w:pPr>
        <w:widowControl w:val="0"/>
        <w:autoSpaceDE w:val="0"/>
        <w:jc w:val="both"/>
      </w:pPr>
      <w:r>
        <w:t>(в ред. Федерально</w:t>
      </w:r>
      <w:r>
        <w:t xml:space="preserve">го </w:t>
      </w:r>
      <w:hyperlink r:id="rId73">
        <w:r>
          <w:rPr>
            <w:rStyle w:val="InternetLink"/>
            <w:color w:val="0000FF"/>
          </w:rPr>
          <w:t>закона</w:t>
        </w:r>
      </w:hyperlink>
      <w:r>
        <w:t xml:space="preserve"> от 23.07.2013 N 238-ФЗ)</w:t>
      </w:r>
    </w:p>
    <w:p w:rsidR="00CF2872" w:rsidRDefault="00546780">
      <w:pPr>
        <w:widowControl w:val="0"/>
        <w:autoSpaceDE w:val="0"/>
        <w:ind w:firstLine="540"/>
        <w:jc w:val="both"/>
      </w:pPr>
      <w:bookmarkStart w:id="30" w:name="Par260"/>
      <w:bookmarkEnd w:id="30"/>
      <w:r>
        <w:t>2. Информационные системы, официальные сайты информационной поддержки субъектов малого и с</w:t>
      </w:r>
      <w:r>
        <w:t>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</w:t>
      </w:r>
      <w:r>
        <w:t>тельства, информацией:</w:t>
      </w:r>
    </w:p>
    <w:p w:rsidR="00CF2872" w:rsidRDefault="00546780">
      <w:pPr>
        <w:widowControl w:val="0"/>
        <w:autoSpaceDE w:val="0"/>
        <w:ind w:firstLine="540"/>
        <w:jc w:val="both"/>
      </w:pPr>
      <w:r>
        <w:t>1)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</w:t>
      </w:r>
      <w:r>
        <w:t>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CF2872" w:rsidRDefault="00546780">
      <w:pPr>
        <w:widowControl w:val="0"/>
        <w:autoSpaceDE w:val="0"/>
        <w:ind w:firstLine="540"/>
        <w:jc w:val="both"/>
      </w:pPr>
      <w:r>
        <w:t>3) о числе замещенных рабочих мест в субъектах малого и среднего предпринимательства в соответствии с их клас</w:t>
      </w:r>
      <w:r>
        <w:t>сификацией по видам экономической деятельности;</w:t>
      </w:r>
    </w:p>
    <w:p w:rsidR="00CF2872" w:rsidRDefault="00546780">
      <w:pPr>
        <w:widowControl w:val="0"/>
        <w:autoSpaceDE w:val="0"/>
        <w:ind w:firstLine="540"/>
        <w:jc w:val="both"/>
      </w:pPr>
      <w: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CF2872" w:rsidRDefault="00546780">
      <w:pPr>
        <w:widowControl w:val="0"/>
        <w:autoSpaceDE w:val="0"/>
        <w:ind w:firstLine="540"/>
        <w:jc w:val="both"/>
      </w:pPr>
      <w:r>
        <w:t>5) о финансово-экономическом состоя</w:t>
      </w:r>
      <w:r>
        <w:t>нии субъектов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</w:t>
      </w:r>
      <w:r>
        <w:t>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7) о государственном и муниципальном имуществе, включенном в перечни, указанные в </w:t>
      </w:r>
      <w:hyperlink w:anchor="Par246">
        <w:r>
          <w:rPr>
            <w:rStyle w:val="InternetLink"/>
            <w:color w:val="0000FF"/>
          </w:rPr>
          <w:t>части 4 статьи 18</w:t>
        </w:r>
      </w:hyperlink>
      <w:r>
        <w:t xml:space="preserve"> настоящего Федерального закона;</w:t>
      </w:r>
    </w:p>
    <w:p w:rsidR="00CF2872" w:rsidRDefault="00546780">
      <w:pPr>
        <w:widowControl w:val="0"/>
        <w:autoSpaceDE w:val="0"/>
        <w:ind w:firstLine="540"/>
        <w:jc w:val="both"/>
      </w:pPr>
      <w:r>
        <w:t>8) об объявленных конкурсах на оказание финансовой поддержки субъектам малого и средн</w:t>
      </w:r>
      <w:r>
        <w:t>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9) иной необходимой для развития субъектов малого и среднего предпринимательства информацией (экономической, правовой, статистическ</w:t>
      </w:r>
      <w:r>
        <w:t>ой, производственно-технологической информацией, информацией в области маркетинга).</w:t>
      </w:r>
    </w:p>
    <w:p w:rsidR="00CF2872" w:rsidRDefault="00546780">
      <w:pPr>
        <w:widowControl w:val="0"/>
        <w:autoSpaceDE w:val="0"/>
        <w:jc w:val="both"/>
      </w:pPr>
      <w:r>
        <w:t xml:space="preserve">(часть 2 в ред. Федерального </w:t>
      </w:r>
      <w:hyperlink r:id="rId74">
        <w:r>
          <w:rPr>
            <w:rStyle w:val="InternetLink"/>
            <w:color w:val="0000FF"/>
          </w:rPr>
          <w:t>закона</w:t>
        </w:r>
      </w:hyperlink>
      <w:r>
        <w:t xml:space="preserve"> от 2</w:t>
      </w:r>
      <w:r>
        <w:t>3.07.2013 N 238-ФЗ)</w:t>
      </w:r>
    </w:p>
    <w:p w:rsidR="00CF2872" w:rsidRDefault="00546780">
      <w:pPr>
        <w:widowControl w:val="0"/>
        <w:autoSpaceDE w:val="0"/>
        <w:ind w:firstLine="540"/>
        <w:jc w:val="both"/>
      </w:pPr>
      <w:bookmarkStart w:id="31" w:name="Par271"/>
      <w:bookmarkEnd w:id="31"/>
      <w:r>
        <w:t xml:space="preserve">3. Информация, указанная в </w:t>
      </w:r>
      <w:hyperlink w:anchor="Par260">
        <w:r>
          <w:rPr>
            <w:rStyle w:val="InternetLink"/>
            <w:color w:val="0000FF"/>
          </w:rPr>
          <w:t>части 2</w:t>
        </w:r>
      </w:hyperlink>
      <w:r>
        <w:t xml:space="preserve"> настоящей статьи, является общедоступной и размещается в сети "Интернет"</w:t>
      </w:r>
      <w:r>
        <w:t xml:space="preserve">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</w:t>
      </w:r>
      <w:r>
        <w:t>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 сети "Интернет".</w:t>
      </w:r>
    </w:p>
    <w:p w:rsidR="00CF2872" w:rsidRDefault="00546780">
      <w:pPr>
        <w:widowControl w:val="0"/>
        <w:autoSpaceDE w:val="0"/>
        <w:jc w:val="both"/>
      </w:pPr>
      <w:r>
        <w:t xml:space="preserve">(в ред. Федерального </w:t>
      </w:r>
      <w:hyperlink r:id="rId75">
        <w:r>
          <w:rPr>
            <w:rStyle w:val="InternetLink"/>
            <w:color w:val="0000FF"/>
          </w:rPr>
          <w:t>закона</w:t>
        </w:r>
      </w:hyperlink>
      <w:r>
        <w:t xml:space="preserve"> от 23.07.2013 N 238-ФЗ)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4. Требования к информации, размещенной в сети "Интернет" в соответствии с </w:t>
      </w:r>
      <w:hyperlink w:anchor="Par260">
        <w:r>
          <w:rPr>
            <w:rStyle w:val="InternetLink"/>
            <w:color w:val="0000FF"/>
          </w:rPr>
          <w:t>частями 2</w:t>
        </w:r>
      </w:hyperlink>
      <w:r>
        <w:t xml:space="preserve"> и </w:t>
      </w:r>
      <w:hyperlink w:anchor="Par271">
        <w:r>
          <w:rPr>
            <w:rStyle w:val="InternetLink"/>
            <w:color w:val="0000FF"/>
          </w:rPr>
          <w:t>3</w:t>
        </w:r>
      </w:hyperlink>
      <w: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CF2872" w:rsidRDefault="00546780">
      <w:pPr>
        <w:widowControl w:val="0"/>
        <w:autoSpaceDE w:val="0"/>
        <w:jc w:val="both"/>
      </w:pPr>
      <w:r>
        <w:t xml:space="preserve">(часть 4 введена Федеральным </w:t>
      </w:r>
      <w:hyperlink r:id="rId76">
        <w:r>
          <w:rPr>
            <w:rStyle w:val="InternetLink"/>
            <w:color w:val="0000FF"/>
          </w:rPr>
          <w:t>законом</w:t>
        </w:r>
      </w:hyperlink>
      <w:r>
        <w:t xml:space="preserve"> от 23.07.2013 N 238-ФЗ)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32" w:name="Par276"/>
      <w:bookmarkEnd w:id="32"/>
      <w:r>
        <w:t>Статья 20. Консультационная поддержка субъектов малого и среднего предпринимательства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Оказание консультационной поддержки субъектам малого и среднего предпринимательства органами государст</w:t>
      </w:r>
      <w:r>
        <w:t>венной власти и органами местного самоуправления может осуществляться в виде:</w:t>
      </w:r>
    </w:p>
    <w:p w:rsidR="00CF2872" w:rsidRDefault="00546780">
      <w:pPr>
        <w:widowControl w:val="0"/>
        <w:autoSpaceDE w:val="0"/>
        <w:ind w:firstLine="540"/>
        <w:jc w:val="both"/>
      </w:pPr>
      <w: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</w:t>
      </w:r>
      <w:r>
        <w:t>дпринимательства, и обеспечения деятельности таких организаций;</w:t>
      </w:r>
    </w:p>
    <w:p w:rsidR="00CF2872" w:rsidRDefault="00546780">
      <w:pPr>
        <w:widowControl w:val="0"/>
        <w:autoSpaceDE w:val="0"/>
        <w:ind w:firstLine="540"/>
        <w:jc w:val="both"/>
      </w:pPr>
      <w: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33" w:name="Par282"/>
      <w:bookmarkEnd w:id="33"/>
      <w:r>
        <w:t>Статья 21. Поддержка субъектов малого и</w:t>
      </w:r>
      <w:r>
        <w:t xml:space="preserve"> среднего предпринимательства в сфере образования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 xml:space="preserve">(в ред. Федерального </w:t>
      </w:r>
      <w:hyperlink r:id="rId77">
        <w:r>
          <w:rPr>
            <w:rStyle w:val="InternetLink"/>
            <w:color w:val="0000FF"/>
          </w:rPr>
          <w:t>закона</w:t>
        </w:r>
      </w:hyperlink>
      <w:r>
        <w:t xml:space="preserve"> от 02.07.2013 N 185-ФЗ)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Оказание поддержки с</w:t>
      </w:r>
      <w:r>
        <w:t>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CF2872" w:rsidRDefault="00546780">
      <w:pPr>
        <w:widowControl w:val="0"/>
        <w:autoSpaceDE w:val="0"/>
        <w:ind w:firstLine="540"/>
        <w:jc w:val="both"/>
      </w:pPr>
      <w:r>
        <w:t>1) создания условий для подготовки кадров для субъектов малого и среднего предпринимательства</w:t>
      </w:r>
      <w:r>
        <w:t xml:space="preserve"> или их дополнительного профессионального образования;</w:t>
      </w:r>
    </w:p>
    <w:p w:rsidR="00CF2872" w:rsidRDefault="00546780">
      <w:pPr>
        <w:widowControl w:val="0"/>
        <w:autoSpaceDE w:val="0"/>
        <w:ind w:firstLine="540"/>
        <w:jc w:val="both"/>
      </w:pPr>
      <w:r>
        <w:t>2) учебно-методической и научно-методической помощи субъектам малого и среднего предпринимательства.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34" w:name="Par290"/>
      <w:bookmarkEnd w:id="34"/>
      <w:r>
        <w:t>Статья 22. Поддержка субъектов малого и среднего предпринимательства в области инноваций и промышле</w:t>
      </w:r>
      <w:r>
        <w:t>нного производства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CF2872" w:rsidRDefault="00546780">
      <w:pPr>
        <w:widowControl w:val="0"/>
        <w:autoSpaceDE w:val="0"/>
        <w:ind w:firstLine="540"/>
        <w:jc w:val="both"/>
      </w:pPr>
      <w:r>
        <w:t>1) создания организаций,</w:t>
      </w:r>
      <w:r>
        <w:t xml:space="preserve">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</w:t>
      </w:r>
      <w:r>
        <w:t>водственных зон, и обеспечения деятельности таких организаций;</w:t>
      </w:r>
    </w:p>
    <w:p w:rsidR="00CF2872" w:rsidRDefault="00546780">
      <w:pPr>
        <w:widowControl w:val="0"/>
        <w:autoSpaceDE w:val="0"/>
        <w:ind w:firstLine="540"/>
        <w:jc w:val="both"/>
      </w:pPr>
      <w:r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</w:t>
      </w:r>
      <w:r>
        <w:t>зданных субъектами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4) создания акционерных </w:t>
      </w:r>
      <w:r>
        <w:t>инвестиционных фондов и закрытых паевых инвестиционных фондов.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35" w:name="Par298"/>
      <w:bookmarkEnd w:id="35"/>
      <w:r>
        <w:t>Статья 23. Поддержка субъектов малого и среднего предпринимательства в области ремесленной деятельности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1. В целях оказания поддержки субъектам малого и среднего предпринимательства и организ</w:t>
      </w:r>
      <w:r>
        <w:t>ациям, образующим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CF2872" w:rsidRDefault="00546780">
      <w:pPr>
        <w:widowControl w:val="0"/>
        <w:autoSpaceDE w:val="0"/>
        <w:ind w:firstLine="540"/>
        <w:jc w:val="both"/>
      </w:pPr>
      <w:r>
        <w:t>2. Оказание поддержки субъект</w:t>
      </w:r>
      <w:r>
        <w:t>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CF2872" w:rsidRDefault="00546780">
      <w:pPr>
        <w:widowControl w:val="0"/>
        <w:autoSpaceDE w:val="0"/>
        <w:ind w:firstLine="540"/>
        <w:jc w:val="both"/>
      </w:pPr>
      <w:r>
        <w:t>1) создания организаций, образующих инфраструктуру поддержки субъектов малого и сред</w:t>
      </w:r>
      <w:r>
        <w:t>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CF2872" w:rsidRDefault="00546780">
      <w:pPr>
        <w:widowControl w:val="0"/>
        <w:autoSpaceDE w:val="0"/>
        <w:ind w:firstLine="540"/>
        <w:jc w:val="both"/>
      </w:pPr>
      <w:r>
        <w:t>2) финансовой, имущественной, консультационной, информационной поддержки, поддержки в области подготовки, переподготовки</w:t>
      </w:r>
      <w:r>
        <w:t xml:space="preserve"> и повышения квалификации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36" w:name="Par305"/>
      <w:bookmarkEnd w:id="36"/>
      <w:r>
        <w:t>Статья 24. Поддержка субъектов малого и среднего предпринимательства, осущ</w:t>
      </w:r>
      <w:r>
        <w:t>ествляющих внешнеэкономическую деятельность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</w:t>
      </w:r>
      <w:r>
        <w:t>:</w:t>
      </w:r>
    </w:p>
    <w:p w:rsidR="00CF2872" w:rsidRDefault="00546780">
      <w:pPr>
        <w:widowControl w:val="0"/>
        <w:autoSpaceDE w:val="0"/>
        <w:ind w:firstLine="540"/>
        <w:jc w:val="both"/>
      </w:pPr>
      <w: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CF2872" w:rsidRDefault="00546780">
      <w:pPr>
        <w:widowControl w:val="0"/>
        <w:autoSpaceDE w:val="0"/>
        <w:ind w:firstLine="540"/>
        <w:jc w:val="both"/>
      </w:pPr>
      <w:r>
        <w:t>2) содействия в продвижении на рынки иностранных государств российских товаров (работ, услуг), результатов интеллектуа</w:t>
      </w:r>
      <w:r>
        <w:t>льной деятельности, а также создания благоприятных условий для российских участников внешнеэкономической деятельности;</w:t>
      </w:r>
    </w:p>
    <w:p w:rsidR="00CF2872" w:rsidRDefault="00546780">
      <w:pPr>
        <w:widowControl w:val="0"/>
        <w:autoSpaceDE w:val="0"/>
        <w:ind w:firstLine="540"/>
        <w:jc w:val="both"/>
      </w:pPr>
      <w:r>
        <w:t>3) создания организаций, образующих инфраструктуру поддержки субъектов малого и среднего предпринимательства и оказывающих поддержку субъ</w:t>
      </w:r>
      <w:r>
        <w:t>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CF2872" w:rsidRDefault="00546780">
      <w:pPr>
        <w:widowControl w:val="0"/>
        <w:autoSpaceDE w:val="0"/>
        <w:ind w:firstLine="540"/>
        <w:jc w:val="both"/>
      </w:pPr>
      <w:r>
        <w:t>4) реализации иных мероприятий по поддержке субъектов малого и среднего предпринимательства, осуществляющих внешнеэк</w:t>
      </w:r>
      <w:r>
        <w:t>ономическую деятельность.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37" w:name="Par313"/>
      <w:bookmarkEnd w:id="37"/>
      <w: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Оказание поддержки субъектам малого и среднего предпринимательства, осуществляющим сельскохозяйственную деяте</w:t>
      </w:r>
      <w:r>
        <w:t>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</w:t>
      </w:r>
      <w:r>
        <w:t>ми актами субъектов Российской Федерации, нормативными правовыми актами органов местного самоуправления.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38" w:name="Par317"/>
      <w:bookmarkEnd w:id="38"/>
      <w:r>
        <w:t xml:space="preserve">Статья 26. Признание утратившими силу Федерального закона "О государственной поддержке малого предпринимательства в Российской Федерации" и пункта 12 </w:t>
      </w:r>
      <w:r>
        <w:t>статьи 2 Федерального закона "О приведении законодательных актов в соответствие с Федеральным законом "О государственной регистрации юридических лиц"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>Признать утратившими силу: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1) Федеральный </w:t>
      </w:r>
      <w:hyperlink r:id="rId78">
        <w:r>
          <w:rPr>
            <w:rStyle w:val="InternetLink"/>
            <w:color w:val="0000FF"/>
          </w:rPr>
          <w:t>закон</w:t>
        </w:r>
      </w:hyperlink>
      <w:r>
        <w:t xml:space="preserve"> от 14 июня 1995 года N 88-ФЗ "О государственной поддержке малого предпринимательства в Российской Федерации" (Собрание законодательства Российской Федерации, 1995, N 25, ст. 2343);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2) </w:t>
      </w:r>
      <w:hyperlink r:id="rId79">
        <w:r>
          <w:rPr>
            <w:rStyle w:val="InternetLink"/>
            <w:color w:val="0000FF"/>
          </w:rPr>
          <w:t>пункт 12 статьи 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законом "</w:t>
      </w:r>
      <w:r>
        <w:t>О государственной регистрации юридических лиц" (Собрание законодательства Российской Федерации, 2002, N 12, ст. 1093).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  <w:outlineLvl w:val="0"/>
      </w:pPr>
      <w:bookmarkStart w:id="39" w:name="Par323"/>
      <w:bookmarkEnd w:id="39"/>
      <w:r>
        <w:t>Статья 27. Заключительные положения и вступление в силу настоящего Федерального закона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ind w:firstLine="540"/>
        <w:jc w:val="both"/>
      </w:pPr>
      <w:r>
        <w:t xml:space="preserve">1. Настоящий Федеральный закон вступает в силу с 1 января 2008 года, за исключением </w:t>
      </w:r>
      <w:hyperlink w:anchor="Par55">
        <w:r>
          <w:rPr>
            <w:rStyle w:val="InternetLink"/>
            <w:color w:val="0000FF"/>
          </w:rPr>
          <w:t>части 2 статьи 4</w:t>
        </w:r>
      </w:hyperlink>
      <w:r>
        <w:t xml:space="preserve"> и </w:t>
      </w:r>
      <w:hyperlink w:anchor="Par66">
        <w:r>
          <w:rPr>
            <w:rStyle w:val="InternetLink"/>
            <w:color w:val="0000FF"/>
          </w:rPr>
          <w:t>части 2 статьи 5</w:t>
        </w:r>
      </w:hyperlink>
      <w:r>
        <w:t xml:space="preserve"> настоящего Федерального закона.</w:t>
      </w:r>
    </w:p>
    <w:p w:rsidR="00CF2872" w:rsidRDefault="00546780">
      <w:pPr>
        <w:widowControl w:val="0"/>
        <w:autoSpaceDE w:val="0"/>
        <w:ind w:firstLine="540"/>
        <w:jc w:val="both"/>
      </w:pPr>
      <w:r>
        <w:t xml:space="preserve">2. </w:t>
      </w:r>
      <w:hyperlink w:anchor="Par55">
        <w:r>
          <w:rPr>
            <w:rStyle w:val="InternetLink"/>
            <w:color w:val="0000FF"/>
          </w:rPr>
          <w:t>Часть 2 статьи 4</w:t>
        </w:r>
      </w:hyperlink>
      <w:r>
        <w:t xml:space="preserve"> и </w:t>
      </w:r>
      <w:hyperlink w:anchor="Par66">
        <w:r>
          <w:rPr>
            <w:rStyle w:val="InternetLink"/>
            <w:color w:val="0000FF"/>
          </w:rPr>
          <w:t>часть 2 статьи 5</w:t>
        </w:r>
      </w:hyperlink>
      <w:r>
        <w:t xml:space="preserve"> настоящего Федерального закона вступают в силу с 1 января 2010 года.</w:t>
      </w:r>
    </w:p>
    <w:p w:rsidR="00CF2872" w:rsidRDefault="00546780">
      <w:pPr>
        <w:widowControl w:val="0"/>
        <w:autoSpaceDE w:val="0"/>
        <w:ind w:firstLine="540"/>
        <w:jc w:val="both"/>
      </w:pPr>
      <w:r>
        <w:t>3. Организации, осуществляющие свою деятельность в качестве субъектов малого предпринимательства до дня вступления в силу настоящего Федерального за</w:t>
      </w:r>
      <w:r>
        <w:t>кона,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</w:t>
      </w:r>
      <w:r>
        <w:t>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закона.</w:t>
      </w:r>
    </w:p>
    <w:p w:rsidR="00CF2872" w:rsidRDefault="00CF2872">
      <w:pPr>
        <w:widowControl w:val="0"/>
        <w:autoSpaceDE w:val="0"/>
        <w:ind w:firstLine="540"/>
        <w:jc w:val="both"/>
      </w:pPr>
    </w:p>
    <w:p w:rsidR="00CF2872" w:rsidRDefault="00546780">
      <w:pPr>
        <w:widowControl w:val="0"/>
        <w:autoSpaceDE w:val="0"/>
        <w:jc w:val="right"/>
      </w:pPr>
      <w:r>
        <w:t>Президент</w:t>
      </w:r>
    </w:p>
    <w:p w:rsidR="00CF2872" w:rsidRDefault="00546780">
      <w:pPr>
        <w:widowControl w:val="0"/>
        <w:autoSpaceDE w:val="0"/>
        <w:jc w:val="right"/>
      </w:pPr>
      <w:r>
        <w:t>Российской</w:t>
      </w:r>
      <w:r>
        <w:t xml:space="preserve"> Федерации</w:t>
      </w:r>
    </w:p>
    <w:p w:rsidR="00CF2872" w:rsidRDefault="00546780">
      <w:pPr>
        <w:widowControl w:val="0"/>
        <w:autoSpaceDE w:val="0"/>
        <w:jc w:val="right"/>
      </w:pPr>
      <w:r>
        <w:t>В.ПУТИН</w:t>
      </w:r>
    </w:p>
    <w:p w:rsidR="00CF2872" w:rsidRDefault="00546780">
      <w:pPr>
        <w:widowControl w:val="0"/>
        <w:autoSpaceDE w:val="0"/>
      </w:pPr>
      <w:r>
        <w:t>Москва, Кремль</w:t>
      </w:r>
    </w:p>
    <w:p w:rsidR="00CF2872" w:rsidRDefault="00546780">
      <w:pPr>
        <w:widowControl w:val="0"/>
        <w:autoSpaceDE w:val="0"/>
      </w:pPr>
      <w:r>
        <w:t>24 июля 2007 года</w:t>
      </w:r>
    </w:p>
    <w:p w:rsidR="00CF2872" w:rsidRDefault="00546780">
      <w:pPr>
        <w:widowControl w:val="0"/>
        <w:autoSpaceDE w:val="0"/>
      </w:pPr>
      <w:r>
        <w:t>N 209-ФЗ</w:t>
      </w:r>
    </w:p>
    <w:p w:rsidR="00CF2872" w:rsidRDefault="00CF2872">
      <w:pPr>
        <w:widowControl w:val="0"/>
        <w:autoSpaceDE w:val="0"/>
      </w:pPr>
    </w:p>
    <w:p w:rsidR="00CF2872" w:rsidRDefault="00CF2872">
      <w:pPr>
        <w:widowControl w:val="0"/>
        <w:autoSpaceDE w:val="0"/>
      </w:pPr>
    </w:p>
    <w:p w:rsidR="00CF2872" w:rsidRDefault="00CF2872">
      <w:pPr>
        <w:widowControl w:val="0"/>
        <w:pBdr>
          <w:bottom w:val="single" w:sz="6" w:space="0" w:color="000000"/>
        </w:pBdr>
        <w:autoSpaceDE w:val="0"/>
        <w:rPr>
          <w:sz w:val="5"/>
          <w:szCs w:val="5"/>
        </w:rPr>
      </w:pPr>
    </w:p>
    <w:p w:rsidR="00CF2872" w:rsidRDefault="00CF2872">
      <w:pPr>
        <w:rPr>
          <w:sz w:val="5"/>
          <w:szCs w:val="5"/>
        </w:rPr>
      </w:pPr>
    </w:p>
    <w:sectPr w:rsidR="00CF2872" w:rsidSect="00CF287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CF2872"/>
    <w:rsid w:val="00546780"/>
    <w:rsid w:val="00C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72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CF2872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CF287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CF2872"/>
    <w:pPr>
      <w:spacing w:after="140" w:line="276" w:lineRule="auto"/>
    </w:pPr>
  </w:style>
  <w:style w:type="paragraph" w:styleId="a4">
    <w:name w:val="List"/>
    <w:basedOn w:val="a3"/>
    <w:rsid w:val="00CF2872"/>
  </w:style>
  <w:style w:type="paragraph" w:customStyle="1" w:styleId="Caption">
    <w:name w:val="Caption"/>
    <w:basedOn w:val="a"/>
    <w:qFormat/>
    <w:rsid w:val="00CF28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F287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BFEE8D4779F9DBA7653180B98A8B24A76E6B1B0EBCAE485767CDBBD005BB8EAE342E12B8C2864Cy2EAG" TargetMode="External"/><Relationship Id="rId18" Type="http://schemas.openxmlformats.org/officeDocument/2006/relationships/hyperlink" Target="consultantplus://offline/ref=16BFEE8D4779F9DBA7653180B98A8B24A76C631B09B1AE485767CDBBD0y0E5G" TargetMode="External"/><Relationship Id="rId26" Type="http://schemas.openxmlformats.org/officeDocument/2006/relationships/hyperlink" Target="consultantplus://offline/ref=3B2E5000DF086F9083B40402D8B582D74F3DA96ABC45F57A8196EB08E3A3DD75774997A77693303Ez2E5G" TargetMode="External"/><Relationship Id="rId39" Type="http://schemas.openxmlformats.org/officeDocument/2006/relationships/hyperlink" Target="consultantplus://offline/ref=3B2E5000DF086F9083B40402D8B582D74F3CAD6DBA42F57A8196EB08E3A3DD75774997A776933039z2E0G" TargetMode="External"/><Relationship Id="rId21" Type="http://schemas.openxmlformats.org/officeDocument/2006/relationships/hyperlink" Target="consultantplus://offline/ref=3B2E5000DF086F9083B40402D8B582D74F3CAC61BA41F57A8196EB08E3A3DD75774997A77693303Cz2E2G" TargetMode="External"/><Relationship Id="rId34" Type="http://schemas.openxmlformats.org/officeDocument/2006/relationships/hyperlink" Target="consultantplus://offline/ref=3B2E5000DF086F9083B40402D8B582D74F3EAD69BF46F57A8196EB08E3A3DD75774997A77693373Ez2E3G" TargetMode="External"/><Relationship Id="rId42" Type="http://schemas.openxmlformats.org/officeDocument/2006/relationships/hyperlink" Target="consultantplus://offline/ref=3B2E5000DF086F9083B40402D8B582D74F3CA56CB844F57A8196EB08E3A3DD75774997A77693303Dz2E1G" TargetMode="External"/><Relationship Id="rId47" Type="http://schemas.openxmlformats.org/officeDocument/2006/relationships/hyperlink" Target="consultantplus://offline/ref=3B2E5000DF086F9083B40402D8B582D74F3DAB69BF46F57A8196EB08E3zAE3G" TargetMode="External"/><Relationship Id="rId50" Type="http://schemas.openxmlformats.org/officeDocument/2006/relationships/hyperlink" Target="consultantplus://offline/ref=3B2E5000DF086F9083B40402D8B582D74F3EAD6AB946F57A8196EB08E3A3DD75774997A77693333Fz2E6G" TargetMode="External"/><Relationship Id="rId55" Type="http://schemas.openxmlformats.org/officeDocument/2006/relationships/hyperlink" Target="consultantplus://offline/ref=3B2E5000DF086F9083B40402D8B582D74F3CA561B44AF57A8196EB08E3A3DD75774997A77290z3E5G" TargetMode="External"/><Relationship Id="rId63" Type="http://schemas.openxmlformats.org/officeDocument/2006/relationships/hyperlink" Target="consultantplus://offline/ref=3B2E5000DF086F9083B40402D8B582D74F3CAD6DBA42F57A8196EB08E3A3DD75774997A77693313Cz2EFG" TargetMode="External"/><Relationship Id="rId68" Type="http://schemas.openxmlformats.org/officeDocument/2006/relationships/hyperlink" Target="consultantplus://offline/ref=3B2E5000DF086F9083B40402D8B582D74F3CAD6DBA42F57A8196EB08E3A3DD75774997A77693303Az2E3G" TargetMode="External"/><Relationship Id="rId76" Type="http://schemas.openxmlformats.org/officeDocument/2006/relationships/hyperlink" Target="consultantplus://offline/ref=3B2E5000DF086F9083B40402D8B582D74F3CA46EBA46F57A8196EB08E3A3DD75774997A77693303Ez2EEG" TargetMode="External"/><Relationship Id="rId7" Type="http://schemas.openxmlformats.org/officeDocument/2006/relationships/hyperlink" Target="consultantplus://offline/ref=16BFEE8D4779F9DBA7653180B98A8B24A76C6A1D00BFAE485767CDBBD005BB8EAE342E12B8C3814Cy2E9G" TargetMode="External"/><Relationship Id="rId71" Type="http://schemas.openxmlformats.org/officeDocument/2006/relationships/hyperlink" Target="consultantplus://offline/ref=3B2E5000DF086F9083B40402D8B582D74F3CA56CB844F57A8196EB08E3A3DD75774997A77693303Ez2E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BFEE8D4779F9DBA7653180B98A8B24A4606D1C03EFF94A0632C3yBEEG" TargetMode="External"/><Relationship Id="rId29" Type="http://schemas.openxmlformats.org/officeDocument/2006/relationships/hyperlink" Target="consultantplus://offline/ref=3B2E5000DF086F9083B40402D8B582D74F3CA56CB844F57A8196EB08E3A3DD75774997A77693303Dz2E3G" TargetMode="External"/><Relationship Id="rId11" Type="http://schemas.openxmlformats.org/officeDocument/2006/relationships/hyperlink" Target="consultantplus://offline/ref=16BFEE8D4779F9DBA7653180B98A8B24A76D6C1100B8AE485767CDBBD005BB8EAE342E12B8C3874Cy2EAG" TargetMode="External"/><Relationship Id="rId24" Type="http://schemas.openxmlformats.org/officeDocument/2006/relationships/hyperlink" Target="consultantplus://offline/ref=3B2E5000DF086F9083B40402D8B582D7493CA461B449A87089CFE70AE4AC826270009BA6769331z3EEG" TargetMode="External"/><Relationship Id="rId32" Type="http://schemas.openxmlformats.org/officeDocument/2006/relationships/hyperlink" Target="consultantplus://offline/ref=3B2E5000DF086F9083B40402D8B582D74F3EAD69BE43F57A8196EB08E3zAE3G" TargetMode="External"/><Relationship Id="rId37" Type="http://schemas.openxmlformats.org/officeDocument/2006/relationships/hyperlink" Target="consultantplus://offline/ref=3B2E5000DF086F9083B40402D8B582D7493EA56CBD49A87089CFE70AE4AC826270009BA6769330z3E4G" TargetMode="External"/><Relationship Id="rId40" Type="http://schemas.openxmlformats.org/officeDocument/2006/relationships/hyperlink" Target="consultantplus://offline/ref=3B2E5000DF086F9083B40402D8B582D74F3DAB61BE46F57A8196EB08E3A3DD75774997A776933534z2E4G" TargetMode="External"/><Relationship Id="rId45" Type="http://schemas.openxmlformats.org/officeDocument/2006/relationships/hyperlink" Target="consultantplus://offline/ref=3B2E5000DF086F9083B40402D8B582D74F3CAD6DBA42F57A8196EB08E3A3DD75774997A776933039z2EEG" TargetMode="External"/><Relationship Id="rId53" Type="http://schemas.openxmlformats.org/officeDocument/2006/relationships/hyperlink" Target="consultantplus://offline/ref=3B2E5000DF086F9083B40402D8B582D74F3CA56CBD45F57A8196EB08E3A3DD75774997A77693313Fz2E6G" TargetMode="External"/><Relationship Id="rId58" Type="http://schemas.openxmlformats.org/officeDocument/2006/relationships/hyperlink" Target="consultantplus://offline/ref=3B2E5000DF086F9083B40402D8B582D74F3CA56CB844F57A8196EB08E3A3DD75774997A77693303Ez2E5G" TargetMode="External"/><Relationship Id="rId66" Type="http://schemas.openxmlformats.org/officeDocument/2006/relationships/hyperlink" Target="consultantplus://offline/ref=3B2E5000DF086F9083B40402D8B582D74F3CA46EBA46F57A8196EB08E3A3DD75774997A77693303Dz2E3G" TargetMode="External"/><Relationship Id="rId74" Type="http://schemas.openxmlformats.org/officeDocument/2006/relationships/hyperlink" Target="consultantplus://offline/ref=3B2E5000DF086F9083B40402D8B582D74F3CA46EBA46F57A8196EB08E3A3DD75774997A77693303Dz2E0G" TargetMode="External"/><Relationship Id="rId79" Type="http://schemas.openxmlformats.org/officeDocument/2006/relationships/hyperlink" Target="consultantplus://offline/ref=3B2E5000DF086F9083B40402D8B582D7483DA468BA49A87089CFE70AE4AC826270009BA6769237z3ECG" TargetMode="External"/><Relationship Id="rId5" Type="http://schemas.openxmlformats.org/officeDocument/2006/relationships/hyperlink" Target="consultantplus://offline/ref=16BFEE8D4779F9DBA7653180B98A8B24A76C6A1C0FB9AE485767CDBBD005BB8EAE342E12B8C3814By2E8G" TargetMode="External"/><Relationship Id="rId61" Type="http://schemas.openxmlformats.org/officeDocument/2006/relationships/hyperlink" Target="consultantplus://offline/ref=3B2E5000DF086F9083B40402D8B582D74F3CA56CB844F57A8196EB08E3A3DD75774997A77693303Ez2E1G" TargetMode="External"/><Relationship Id="rId10" Type="http://schemas.openxmlformats.org/officeDocument/2006/relationships/hyperlink" Target="consultantplus://offline/ref=16BFEE8D4779F9DBA7653180B98A8B24A76D6D190BBFAE485767CDBBD005BB8EAE342E12B8C3874Ey2EAG" TargetMode="External"/><Relationship Id="rId19" Type="http://schemas.openxmlformats.org/officeDocument/2006/relationships/hyperlink" Target="consultantplus://offline/ref=16BFEE8D4779F9DBA7653180B98A8B24A76D631A0EBAAE485767CDBBD0y0E5G" TargetMode="External"/><Relationship Id="rId31" Type="http://schemas.openxmlformats.org/officeDocument/2006/relationships/hyperlink" Target="consultantplus://offline/ref=3B2E5000DF086F9083B40402D8B582D74F3EAD6AB946F57A8196EB08E3A3DD75774997A77693333Fz2E7G" TargetMode="External"/><Relationship Id="rId44" Type="http://schemas.openxmlformats.org/officeDocument/2006/relationships/hyperlink" Target="consultantplus://offline/ref=3B2E5000DF086F9083B40402D8B582D7493EA46EB449A87089CFE70AE4AC826270009BA6769332z3E8G" TargetMode="External"/><Relationship Id="rId52" Type="http://schemas.openxmlformats.org/officeDocument/2006/relationships/hyperlink" Target="consultantplus://offline/ref=3B2E5000DF086F9083B40402D8B582D74F3CA56CB844F57A8196EB08E3A3DD75774997A77693303Dz2EFG" TargetMode="External"/><Relationship Id="rId60" Type="http://schemas.openxmlformats.org/officeDocument/2006/relationships/hyperlink" Target="consultantplus://offline/ref=3B2E5000DF086F9083B40402D8B582D74F3CAD6DBA42F57A8196EB08E3A3DD75774997A77693313Cz2EFG" TargetMode="External"/><Relationship Id="rId65" Type="http://schemas.openxmlformats.org/officeDocument/2006/relationships/hyperlink" Target="consultantplus://offline/ref=3B2E5000DF086F9083B40402D8B582D74F3CA56CB844F57A8196EB08E3A3DD75774997A77693303Ez2E0G" TargetMode="External"/><Relationship Id="rId73" Type="http://schemas.openxmlformats.org/officeDocument/2006/relationships/hyperlink" Target="consultantplus://offline/ref=3B2E5000DF086F9083B40402D8B582D74F3CA46EBA46F57A8196EB08E3A3DD75774997A77693303Dz2E1G" TargetMode="External"/><Relationship Id="rId78" Type="http://schemas.openxmlformats.org/officeDocument/2006/relationships/hyperlink" Target="consultantplus://offline/ref=3B2E5000DF086F9083B40402D8B582D74B30AE68B949A87089CFE70AzEE4G" TargetMode="External"/><Relationship Id="rId81" Type="http://schemas.openxmlformats.org/officeDocument/2006/relationships/theme" Target="theme/theme1.xml"/><Relationship Id="rId4" Type="http://schemas.openxmlformats.org/officeDocument/2006/relationships/hyperlink" Target="consultantplus://offline/ref=16BFEE8D4779F9DBA7653180B98A8B24A76D6C100BBDAE485767CDBBD005BB8EAE342E12B8C38449y2E9G" TargetMode="External"/><Relationship Id="rId9" Type="http://schemas.openxmlformats.org/officeDocument/2006/relationships/hyperlink" Target="consultantplus://offline/ref=16BFEE8D4779F9DBA7653180B98A8B24A76C631E0FB0AE485767CDBBD005BB8EAE342E12B8C3814Cy2E6G" TargetMode="External"/><Relationship Id="rId14" Type="http://schemas.openxmlformats.org/officeDocument/2006/relationships/hyperlink" Target="consultantplus://offline/ref=16BFEE8D4779F9DBA7653180B98A8B24A76C631F0FBDAE485767CDBBD005BB8EAE342E12B8C3814Ey2E7G" TargetMode="External"/><Relationship Id="rId22" Type="http://schemas.openxmlformats.org/officeDocument/2006/relationships/hyperlink" Target="consultantplus://offline/ref=3B2E5000DF086F9083B40402D8B582D74F3DA568BD40F57A8196EB08E3A3DD75774997A77693303Fz2E6G" TargetMode="External"/><Relationship Id="rId27" Type="http://schemas.openxmlformats.org/officeDocument/2006/relationships/hyperlink" Target="consultantplus://offline/ref=3B2E5000DF086F9083B40402D8B582D74F3CA460BE45F57A8196EB08E3A3DD75774997A776933039z2EEG" TargetMode="External"/><Relationship Id="rId30" Type="http://schemas.openxmlformats.org/officeDocument/2006/relationships/hyperlink" Target="consultantplus://offline/ref=3B2E5000DF086F9083B40402D8B582D74F3DAA68BE45F57A8196EB08E3A3DD75774997A77693333Ez2E1G" TargetMode="External"/><Relationship Id="rId35" Type="http://schemas.openxmlformats.org/officeDocument/2006/relationships/hyperlink" Target="consultantplus://offline/ref=3B2E5000DF086F9083B40402D8B582D7493CA461B449A87089CFE70AE4AC826270009BA6769331z3EEG" TargetMode="External"/><Relationship Id="rId43" Type="http://schemas.openxmlformats.org/officeDocument/2006/relationships/hyperlink" Target="consultantplus://offline/ref=3B2E5000DF086F9083B40402D8B582D74F3DAB61BD44F57A8196EB08E3A3DD75774997A77693323Dz2E1G" TargetMode="External"/><Relationship Id="rId48" Type="http://schemas.openxmlformats.org/officeDocument/2006/relationships/hyperlink" Target="consultantplus://offline/ref=3B2E5000DF086F9083B40402D8B582D74F3DAA68BE44F57A8196EB08E3A3DD75774997A77693363Cz2E3G" TargetMode="External"/><Relationship Id="rId56" Type="http://schemas.openxmlformats.org/officeDocument/2006/relationships/hyperlink" Target="consultantplus://offline/ref=3B2E5000DF086F9083B40402D8B582D74F3CA561B44AF57A8196EB08E3A3DD75774997A77E95z3E3G" TargetMode="External"/><Relationship Id="rId64" Type="http://schemas.openxmlformats.org/officeDocument/2006/relationships/hyperlink" Target="consultantplus://offline/ref=3B2E5000DF086F9083B40402D8B582D74F3CAD6DBA42F57A8196EB08E3A3DD75774997A77693303Az2E5G" TargetMode="External"/><Relationship Id="rId69" Type="http://schemas.openxmlformats.org/officeDocument/2006/relationships/hyperlink" Target="consultantplus://offline/ref=3B2E5000DF086F9083B40402D8B582D74F3CA56CB844F57A8196EB08E3A3DD75774997A77693303Ez2EFG" TargetMode="External"/><Relationship Id="rId77" Type="http://schemas.openxmlformats.org/officeDocument/2006/relationships/hyperlink" Target="consultantplus://offline/ref=3B2E5000DF086F9083B40402D8B582D74F3EAC6ABB47F57A8196EB08E3A3DD75774997A77692373Ez2E1G" TargetMode="External"/><Relationship Id="rId8" Type="http://schemas.openxmlformats.org/officeDocument/2006/relationships/hyperlink" Target="consultantplus://offline/ref=16BFEE8D4779F9DBA7653180B98A8B24A76C621D08BEAE485767CDBBD005BB8EAE342E12B8C3804Dy2EFG" TargetMode="External"/><Relationship Id="rId51" Type="http://schemas.openxmlformats.org/officeDocument/2006/relationships/hyperlink" Target="consultantplus://offline/ref=3B2E5000DF086F9083B40402D8B582D74F3CA46FBA4BF57A8196EB08E3A3DD75774997A77693303Ez2EFG" TargetMode="External"/><Relationship Id="rId72" Type="http://schemas.openxmlformats.org/officeDocument/2006/relationships/hyperlink" Target="consultantplus://offline/ref=3B2E5000DF086F9083B40402D8B582D74F3DAB60B543F57A8196EB08E3A3DD75774997A77693363Ez2E3G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6BFEE8D4779F9DBA7653180B98A8B24A76C621D0DBFAE485767CDBBD005BB8EAE342E12B8C3814Fy2EDG" TargetMode="External"/><Relationship Id="rId17" Type="http://schemas.openxmlformats.org/officeDocument/2006/relationships/hyperlink" Target="consultantplus://offline/ref=16BFEE8D4779F9DBA7653180B98A8B24A76D69100DBFAE485767CDBBD005BB8EAE342E12B8C38346y2ECG" TargetMode="External"/><Relationship Id="rId25" Type="http://schemas.openxmlformats.org/officeDocument/2006/relationships/hyperlink" Target="consultantplus://offline/ref=3B2E5000DF086F9083B40402D8B582D74F3EAC6ABA41F57A8196EB08E3A3DD75774997A77692313Az2EEG" TargetMode="External"/><Relationship Id="rId33" Type="http://schemas.openxmlformats.org/officeDocument/2006/relationships/hyperlink" Target="consultantplus://offline/ref=3B2E5000DF086F9083B40402D8B582D7493EA56CBD49A87089CFE70AE4AC826270009BA6769330z3E4G" TargetMode="External"/><Relationship Id="rId38" Type="http://schemas.openxmlformats.org/officeDocument/2006/relationships/hyperlink" Target="consultantplus://offline/ref=3B2E5000DF086F9083B40402D8B582D74F3DAB61BE46F57A8196EB08E3A3DD75774997A776933534z2E7G" TargetMode="External"/><Relationship Id="rId46" Type="http://schemas.openxmlformats.org/officeDocument/2006/relationships/hyperlink" Target="consultantplus://offline/ref=3B2E5000DF086F9083B40402D8B582D74F3DAA68BA47F57A8196EB08E3A3DD75774997A776933134z2E4G" TargetMode="External"/><Relationship Id="rId59" Type="http://schemas.openxmlformats.org/officeDocument/2006/relationships/hyperlink" Target="consultantplus://offline/ref=3B2E5000DF086F9083B40402D8B582D74F3CA56CB844F57A8196EB08E3A3DD75774997A77693303Ez2E3G" TargetMode="External"/><Relationship Id="rId67" Type="http://schemas.openxmlformats.org/officeDocument/2006/relationships/hyperlink" Target="consultantplus://offline/ref=3B2E5000DF086F9083B40402D8B582D74F3CAD69B447F57A8196EB08E3A3DD75774997A77693303Dz2E6G" TargetMode="External"/><Relationship Id="rId20" Type="http://schemas.openxmlformats.org/officeDocument/2006/relationships/hyperlink" Target="consultantplus://offline/ref=16BFEE8D4779F9DBA7653180B98A8B24A76C631F0FBDAE485767CDBBD005BB8EAE342E12B8C3814Fy2EEG" TargetMode="External"/><Relationship Id="rId41" Type="http://schemas.openxmlformats.org/officeDocument/2006/relationships/hyperlink" Target="consultantplus://offline/ref=3B2E5000DF086F9083B40402D8B582D74F3DAB61BE46F57A8196EB08E3A3DD75774997A776933534z2E3G" TargetMode="External"/><Relationship Id="rId54" Type="http://schemas.openxmlformats.org/officeDocument/2006/relationships/hyperlink" Target="consultantplus://offline/ref=3B2E5000DF086F9083B40402D8B582D74F3CA561B44AF57A8196EB08E3A3DD75774997A77293z3E3G" TargetMode="External"/><Relationship Id="rId62" Type="http://schemas.openxmlformats.org/officeDocument/2006/relationships/hyperlink" Target="consultantplus://offline/ref=3B2E5000DF086F9083B40402D8B582D74F3BAA6DBE47F57A8196EB08E3A3DD75774997A77693303Dz2E6G" TargetMode="External"/><Relationship Id="rId70" Type="http://schemas.openxmlformats.org/officeDocument/2006/relationships/hyperlink" Target="consultantplus://offline/ref=3B2E5000DF086F9083B40402D8B582D74F3CAD6DBA42F57A8196EB08E3A3DD75774997A77693313Cz2EFG" TargetMode="External"/><Relationship Id="rId75" Type="http://schemas.openxmlformats.org/officeDocument/2006/relationships/hyperlink" Target="consultantplus://offline/ref=3B2E5000DF086F9083B40402D8B582D74F3CA46EBA46F57A8196EB08E3A3DD75774997A77693303Ez2E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BFEE8D4779F9DBA7653180B98A8B24A76E6A180ABDAE485767CDBBD005BB8EAE342E12B8C3864Cy2EAG" TargetMode="External"/><Relationship Id="rId15" Type="http://schemas.openxmlformats.org/officeDocument/2006/relationships/hyperlink" Target="consultantplus://offline/ref=16BFEE8D4779F9DBA7653180B98A8B24A76E6A1B0CBDAE485767CDBBD005BB8EAE342E12B8C3824Cy2E7G" TargetMode="External"/><Relationship Id="rId23" Type="http://schemas.openxmlformats.org/officeDocument/2006/relationships/hyperlink" Target="consultantplus://offline/ref=3B2E5000DF086F9083B40402D8B582D74F3EAC61BA4AF57A8196EB08E3A3DD75774997A77692383Az2E7G" TargetMode="External"/><Relationship Id="rId28" Type="http://schemas.openxmlformats.org/officeDocument/2006/relationships/hyperlink" Target="consultantplus://offline/ref=3B2E5000DF086F9083B40402D8B582D74F3CA56FB444F57A8196EB08E3A3DD75774997AEz7E4G" TargetMode="External"/><Relationship Id="rId36" Type="http://schemas.openxmlformats.org/officeDocument/2006/relationships/hyperlink" Target="consultantplus://offline/ref=3B2E5000DF086F9083B40402D8B582D74F3DAB61BE46F57A8196EB08E3A3DD75774997A77693353Bz2EEG" TargetMode="External"/><Relationship Id="rId49" Type="http://schemas.openxmlformats.org/officeDocument/2006/relationships/hyperlink" Target="consultantplus://offline/ref=3B2E5000DF086F9083B40402D8B582D74F3EAD69BC45F57A8196EB08E3A3DD75774997A77693303Fz2E7G" TargetMode="External"/><Relationship Id="rId57" Type="http://schemas.openxmlformats.org/officeDocument/2006/relationships/hyperlink" Target="consultantplus://offline/ref=3B2E5000DF086F9083B40402D8B582D74F3BAF68B845F57A8196EB08E3A3DD75774997A77693303Dz2E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10804</Words>
  <Characters>61587</Characters>
  <Application>Microsoft Office Word</Application>
  <DocSecurity>0</DocSecurity>
  <Lines>513</Lines>
  <Paragraphs>144</Paragraphs>
  <ScaleCrop>false</ScaleCrop>
  <Company/>
  <LinksUpToDate>false</LinksUpToDate>
  <CharactersWithSpaces>72247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июля 2007 года N 209-ФЗ</dc:title>
  <dc:creator>CEO</dc:creator>
  <cp:lastModifiedBy>ПК</cp:lastModifiedBy>
  <cp:revision>2</cp:revision>
  <dcterms:created xsi:type="dcterms:W3CDTF">2020-09-03T09:36:00Z</dcterms:created>
  <dcterms:modified xsi:type="dcterms:W3CDTF">2020-09-03T09:36:00Z</dcterms:modified>
  <dc:language>en-US</dc:language>
</cp:coreProperties>
</file>